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A23F4" w14:textId="6423C13A" w:rsidR="00761959" w:rsidRPr="00904A19" w:rsidRDefault="00904A19" w:rsidP="00904A19">
      <w:pPr>
        <w:suppressAutoHyphens w:val="0"/>
        <w:spacing w:line="276" w:lineRule="auto"/>
        <w:jc w:val="center"/>
        <w:rPr>
          <w:rFonts w:ascii="Verdana" w:hAnsi="Verdana" w:cs="Arial"/>
          <w:b/>
          <w:bCs/>
          <w:color w:val="000000"/>
          <w:sz w:val="20"/>
        </w:rPr>
      </w:pPr>
      <w:r w:rsidRPr="00904A19">
        <w:rPr>
          <w:rFonts w:ascii="Verdana" w:hAnsi="Verdana" w:cs="Arial"/>
          <w:b/>
          <w:bCs/>
          <w:color w:val="000000"/>
          <w:sz w:val="20"/>
        </w:rPr>
        <w:t>ANEXO II</w:t>
      </w:r>
    </w:p>
    <w:p w14:paraId="1D21EE28" w14:textId="77777777" w:rsidR="00761959" w:rsidRPr="00904A19" w:rsidRDefault="00000000" w:rsidP="00904A19">
      <w:pPr>
        <w:suppressAutoHyphens w:val="0"/>
        <w:spacing w:line="276" w:lineRule="auto"/>
        <w:jc w:val="center"/>
        <w:rPr>
          <w:rFonts w:ascii="Verdana" w:hAnsi="Verdana"/>
          <w:sz w:val="20"/>
        </w:rPr>
      </w:pPr>
      <w:r w:rsidRPr="00904A19">
        <w:rPr>
          <w:rFonts w:ascii="Verdana" w:hAnsi="Verdana" w:cs="Arial"/>
          <w:b/>
          <w:bCs/>
          <w:color w:val="000000"/>
          <w:sz w:val="20"/>
        </w:rPr>
        <w:t>TERMO DE REFERÊNCIA – LEI 14.133/21</w:t>
      </w:r>
    </w:p>
    <w:p w14:paraId="39BA35F2" w14:textId="77777777" w:rsidR="00761959" w:rsidRPr="00904A19" w:rsidRDefault="00761959" w:rsidP="00904A19">
      <w:pPr>
        <w:suppressAutoHyphens w:val="0"/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37B45CBB" w14:textId="77777777" w:rsidR="00761959" w:rsidRPr="00904A19" w:rsidRDefault="00761959" w:rsidP="00904A19">
      <w:pPr>
        <w:suppressAutoHyphens w:val="0"/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1D564748" w14:textId="77777777" w:rsidR="00761959" w:rsidRPr="00904A19" w:rsidRDefault="00000000" w:rsidP="00904A19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904A19">
        <w:rPr>
          <w:rFonts w:ascii="Verdana" w:eastAsia="Times New Roman" w:hAnsi="Verdana" w:cs="Arial"/>
          <w:b/>
          <w:bCs/>
          <w:iCs/>
          <w:color w:val="000000"/>
          <w:sz w:val="20"/>
          <w:szCs w:val="20"/>
        </w:rPr>
        <w:t>Contratação de empresa de engenharia especializada em montagem de projeto instalação provisória de energia de alta e baixa tensão, aprovada junto à concessionária Empresa Luz e Força Santa Maria (ELFSM)</w:t>
      </w:r>
    </w:p>
    <w:p w14:paraId="11F9445D" w14:textId="77777777" w:rsidR="00761959" w:rsidRPr="00904A19" w:rsidRDefault="00761959" w:rsidP="00904A19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22C067E6" w14:textId="77777777" w:rsidR="00761959" w:rsidRPr="00904A19" w:rsidRDefault="00761959" w:rsidP="00904A19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4A5E9A4D" w14:textId="77777777" w:rsidR="00761959" w:rsidRPr="00904A19" w:rsidRDefault="00000000" w:rsidP="00904A19">
      <w:pPr>
        <w:spacing w:line="276" w:lineRule="auto"/>
        <w:jc w:val="center"/>
        <w:rPr>
          <w:rFonts w:ascii="Verdana" w:hAnsi="Verdana"/>
          <w:sz w:val="20"/>
        </w:rPr>
      </w:pPr>
      <w:r w:rsidRPr="00904A19">
        <w:rPr>
          <w:rFonts w:ascii="Verdana" w:hAnsi="Verdana"/>
          <w:b/>
          <w:bCs/>
          <w:color w:val="000000"/>
          <w:sz w:val="20"/>
        </w:rPr>
        <w:t>Processo Administrativo nº 001972/2026 de 17 de março de 2026 – Secretaria Municipal de Cultura e Arte</w:t>
      </w:r>
    </w:p>
    <w:p w14:paraId="2A525B35" w14:textId="77777777" w:rsidR="00761959" w:rsidRPr="00904A19" w:rsidRDefault="00761959" w:rsidP="00904A19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481D4ED" w14:textId="77777777" w:rsidR="00761959" w:rsidRPr="00904A19" w:rsidRDefault="00761959" w:rsidP="00904A19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3D24550" w14:textId="77777777" w:rsidR="00761959" w:rsidRPr="00904A19" w:rsidRDefault="00000000" w:rsidP="00904A19">
      <w:pPr>
        <w:numPr>
          <w:ilvl w:val="0"/>
          <w:numId w:val="1"/>
        </w:num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b/>
          <w:bCs/>
          <w:color w:val="000000"/>
          <w:sz w:val="20"/>
        </w:rPr>
        <w:t xml:space="preserve">DAS CONDIÇÕES GERAIS DA CONTRATAÇÃO </w:t>
      </w:r>
    </w:p>
    <w:p w14:paraId="64B9F743" w14:textId="7F0CDAE0" w:rsidR="00761959" w:rsidRPr="00904A19" w:rsidRDefault="00000000" w:rsidP="00904A19">
      <w:pPr>
        <w:widowControl w:val="0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Verdana" w:hAnsi="Verdana"/>
          <w:sz w:val="20"/>
        </w:rPr>
      </w:pPr>
      <w:bookmarkStart w:id="0" w:name="_Hlk226546948"/>
      <w:bookmarkStart w:id="1" w:name="_Hlk226548352"/>
      <w:r w:rsidRPr="00904A19">
        <w:rPr>
          <w:rFonts w:ascii="Verdana" w:hAnsi="Verdana"/>
          <w:color w:val="000000"/>
          <w:sz w:val="20"/>
        </w:rPr>
        <w:t>Contratação de empresa de engenharia especializada para elaboração e execução de projeto técnico, elétrico com emissão de ART’s, instalação provisória de energia de alta e baixa tensão, aprovada junto à concessionária Empresa Luz e Força Santa Maria (ELFSM) para atender as festividades de comemoração dos 63 anos de emancipação Político-administrativa de São Gabriel da Palha, a ser realizada na Área de Eventos da Cooabriel</w:t>
      </w:r>
      <w:r w:rsidRPr="00904A19">
        <w:rPr>
          <w:rFonts w:ascii="Verdana" w:hAnsi="Verdana" w:cs="Arial"/>
          <w:iCs/>
          <w:color w:val="000000"/>
          <w:sz w:val="20"/>
        </w:rPr>
        <w:t xml:space="preserve"> (Rodovia ES 137, Córrego São Gabriel), nos dias 14 a 17 de maio de 2026, em atendimento as necessidades da Secretaria Municipal de Cultura e Arte</w:t>
      </w:r>
      <w:bookmarkEnd w:id="0"/>
      <w:r w:rsidRPr="00904A19">
        <w:rPr>
          <w:rFonts w:ascii="Verdana" w:hAnsi="Verdana" w:cs="Arial"/>
          <w:iCs/>
          <w:color w:val="000000"/>
          <w:sz w:val="20"/>
        </w:rPr>
        <w:t>,</w:t>
      </w:r>
      <w:r w:rsidR="002C4687">
        <w:rPr>
          <w:rFonts w:ascii="Verdana" w:hAnsi="Verdana" w:cs="Arial"/>
          <w:iCs/>
          <w:color w:val="000000"/>
          <w:sz w:val="20"/>
        </w:rPr>
        <w:t xml:space="preserve"> deste município</w:t>
      </w:r>
      <w:bookmarkEnd w:id="1"/>
      <w:r w:rsidR="002C4687">
        <w:rPr>
          <w:rFonts w:ascii="Verdana" w:hAnsi="Verdana" w:cs="Arial"/>
          <w:iCs/>
          <w:color w:val="000000"/>
          <w:sz w:val="20"/>
        </w:rPr>
        <w:t>,</w:t>
      </w:r>
      <w:r w:rsidRPr="00904A19">
        <w:rPr>
          <w:rFonts w:ascii="Verdana" w:hAnsi="Verdana" w:cs="Arial"/>
          <w:iCs/>
          <w:color w:val="000000"/>
          <w:sz w:val="20"/>
        </w:rPr>
        <w:t xml:space="preserve"> </w:t>
      </w:r>
      <w:r w:rsidRPr="00904A19">
        <w:rPr>
          <w:rFonts w:ascii="Verdana" w:hAnsi="Verdana"/>
          <w:color w:val="000000"/>
          <w:sz w:val="20"/>
        </w:rPr>
        <w:t>conforme condições e exigências estabelecidas neste instrumento e no ETP.</w:t>
      </w:r>
    </w:p>
    <w:p w14:paraId="4D4FA014" w14:textId="77777777" w:rsidR="00761959" w:rsidRPr="00904A19" w:rsidRDefault="00761959" w:rsidP="00904A19">
      <w:pPr>
        <w:tabs>
          <w:tab w:val="left" w:pos="567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</w:p>
    <w:tbl>
      <w:tblPr>
        <w:tblW w:w="9418" w:type="dxa"/>
        <w:tblInd w:w="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4757"/>
        <w:gridCol w:w="993"/>
        <w:gridCol w:w="1275"/>
        <w:gridCol w:w="1493"/>
      </w:tblGrid>
      <w:tr w:rsidR="00761959" w:rsidRPr="00904A19" w14:paraId="0F9509F0" w14:textId="77777777">
        <w:trPr>
          <w:trHeight w:val="16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CF7D6" w14:textId="77777777" w:rsidR="00761959" w:rsidRPr="00904A19" w:rsidRDefault="00000000" w:rsidP="00904A19">
            <w:pPr>
              <w:widowControl w:val="0"/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bookmarkStart w:id="2" w:name="_Hlk226546969"/>
            <w:r w:rsidRPr="00904A19">
              <w:rPr>
                <w:rFonts w:ascii="Verdana" w:hAnsi="Verdana" w:cs="Arial"/>
                <w:b/>
                <w:bCs/>
                <w:sz w:val="20"/>
              </w:rPr>
              <w:t>Item</w:t>
            </w:r>
          </w:p>
        </w:tc>
        <w:tc>
          <w:tcPr>
            <w:tcW w:w="85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C74AE" w14:textId="77777777" w:rsidR="00761959" w:rsidRPr="00904A19" w:rsidRDefault="00000000" w:rsidP="00904A19">
            <w:pPr>
              <w:widowControl w:val="0"/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</w:rPr>
              <w:t>Descrição</w:t>
            </w:r>
          </w:p>
        </w:tc>
      </w:tr>
      <w:tr w:rsidR="00761959" w:rsidRPr="00904A19" w14:paraId="483EF206" w14:textId="77777777">
        <w:trPr>
          <w:trHeight w:val="26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AF4AE" w14:textId="77777777" w:rsidR="00761959" w:rsidRPr="00904A19" w:rsidRDefault="00000000" w:rsidP="00904A19">
            <w:pPr>
              <w:widowControl w:val="0"/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</w:rPr>
              <w:t>01</w:t>
            </w:r>
          </w:p>
        </w:tc>
        <w:tc>
          <w:tcPr>
            <w:tcW w:w="85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9B5C4" w14:textId="77777777" w:rsidR="00761959" w:rsidRPr="00904A19" w:rsidRDefault="00000000" w:rsidP="00904A19">
            <w:pPr>
              <w:spacing w:line="276" w:lineRule="auto"/>
              <w:contextualSpacing/>
              <w:jc w:val="both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Contratação de empresa/serviço de engenharia com apresentação de capacidade técnica (pessoa jurídica) referente a serviços de instalação elétrica em eventos e feiras, para elaboração e execução de projeto técnico, elétrico com emissão de ART’s, instalação provisória de energia em alta e baixa tensão, aprovada junto à concessionária Empresa Luz e Força Santa Maria (ELFSM), para atender as festividades de comemoração dos 63 anos de emancipação político administrativo de São Gabriel da Palha, a ser realizada na Área de Eventos da Cooabriel (Rodovia, ES 137, Córrego São Gabriel) nos dias 14 a 17 de maio do corrente ano, com fornecimento de cabos, de baixa e alta tensão, 12 postes M11, instalação de transformador de 150kva, instalação de caixa provisória de passagem e medição, disponibilização e instalação de 22 refletores de Led com capacidade igual ou superior a 800w, cabos específicos para instalação de transformador e todo material necessário para execução do serviço, bem como disponibilização de equipe de plantão com veículo e dois eletricistas que devem permanecer durante a realização de todo o evento no local, para atender as demandas que possam surgir, conforme mapa do evento e indicação das áreas abaixo: OBS: após o evento todos os equipamentos devem ser removidos pela empresa, considerando ser tratar de locação.</w:t>
            </w:r>
          </w:p>
        </w:tc>
      </w:tr>
      <w:tr w:rsidR="00761959" w:rsidRPr="00904A19" w14:paraId="1F2D12DF" w14:textId="77777777">
        <w:trPr>
          <w:trHeight w:val="45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7B782" w14:textId="77777777" w:rsidR="00761959" w:rsidRPr="00904A19" w:rsidRDefault="00000000" w:rsidP="00904A19">
            <w:pPr>
              <w:widowControl w:val="0"/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</w:rPr>
              <w:t>Item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7BC36" w14:textId="77777777" w:rsidR="00761959" w:rsidRPr="00904A19" w:rsidRDefault="00000000" w:rsidP="00904A19">
            <w:pPr>
              <w:widowControl w:val="0"/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</w:rPr>
              <w:t>Descrição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EC301F" w14:textId="77777777" w:rsidR="00761959" w:rsidRPr="00904A19" w:rsidRDefault="00000000" w:rsidP="00904A19">
            <w:pPr>
              <w:widowControl w:val="0"/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</w:rPr>
              <w:t>Quant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EDA31" w14:textId="77777777" w:rsidR="00761959" w:rsidRPr="00904A19" w:rsidRDefault="00000000" w:rsidP="00904A19">
            <w:pPr>
              <w:widowControl w:val="0"/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</w:rPr>
              <w:t>Área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58E32" w14:textId="77777777" w:rsidR="00761959" w:rsidRPr="00904A19" w:rsidRDefault="00000000" w:rsidP="00904A19">
            <w:pPr>
              <w:widowControl w:val="0"/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</w:rPr>
              <w:t>Área total</w:t>
            </w:r>
          </w:p>
        </w:tc>
      </w:tr>
      <w:tr w:rsidR="00761959" w:rsidRPr="00904A19" w14:paraId="02D5C188" w14:textId="77777777">
        <w:trPr>
          <w:trHeight w:val="26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9AE7C" w14:textId="77777777" w:rsidR="00761959" w:rsidRPr="00904A19" w:rsidRDefault="00000000" w:rsidP="00904A19">
            <w:pPr>
              <w:widowControl w:val="0"/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</w:rPr>
              <w:t>02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78ABD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ÁREA DESTINADA A CAMAROTES (DIVIDIDA EM 2 PAVIMENTOS)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23746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50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F3E44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6,60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48C42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330,00 m²</w:t>
            </w:r>
          </w:p>
        </w:tc>
      </w:tr>
      <w:tr w:rsidR="00761959" w:rsidRPr="00904A19" w14:paraId="3AB7DDC5" w14:textId="77777777">
        <w:trPr>
          <w:trHeight w:val="26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E340E" w14:textId="77777777" w:rsidR="00761959" w:rsidRPr="00904A19" w:rsidRDefault="00000000" w:rsidP="00904A19">
            <w:pPr>
              <w:widowControl w:val="0"/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</w:rPr>
              <w:t>03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FD906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BARRACAS DE DRINKS (LADO 01)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5A727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03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A5331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36,00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65858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180,00 m²</w:t>
            </w:r>
          </w:p>
        </w:tc>
      </w:tr>
      <w:tr w:rsidR="00761959" w:rsidRPr="00904A19" w14:paraId="7A17C50E" w14:textId="77777777">
        <w:trPr>
          <w:trHeight w:val="26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39214" w14:textId="77777777" w:rsidR="00761959" w:rsidRPr="00904A19" w:rsidRDefault="00000000" w:rsidP="00904A19">
            <w:pPr>
              <w:widowControl w:val="0"/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</w:rPr>
              <w:t>04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7D5FD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BARRACA DE BEBIDAS (CERVEJA, ÁGUA, REFRIGERANTE E SUCO)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94B1D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03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36949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9,00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ACF84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27,00 m²</w:t>
            </w:r>
          </w:p>
        </w:tc>
      </w:tr>
      <w:tr w:rsidR="00761959" w:rsidRPr="00904A19" w14:paraId="52C96FE9" w14:textId="77777777">
        <w:trPr>
          <w:trHeight w:val="26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F9C93" w14:textId="77777777" w:rsidR="00761959" w:rsidRPr="00904A19" w:rsidRDefault="00000000" w:rsidP="00904A19">
            <w:pPr>
              <w:widowControl w:val="0"/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</w:rPr>
              <w:t>05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6A239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 xml:space="preserve">BARRACA DE BEBIDAS (CERVEJA, ÁGUA, </w:t>
            </w:r>
            <w:r w:rsidRPr="00904A19">
              <w:rPr>
                <w:rFonts w:ascii="Verdana" w:hAnsi="Verdana" w:cs="Arial"/>
                <w:sz w:val="20"/>
              </w:rPr>
              <w:lastRenderedPageBreak/>
              <w:t>REFRIGERANTE E SUCO)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A3110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lastRenderedPageBreak/>
              <w:t>03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8E9CE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9,00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E907B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27,00 m²</w:t>
            </w:r>
          </w:p>
        </w:tc>
      </w:tr>
      <w:tr w:rsidR="00761959" w:rsidRPr="00904A19" w14:paraId="7D21D97C" w14:textId="77777777">
        <w:trPr>
          <w:trHeight w:val="26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72473" w14:textId="77777777" w:rsidR="00761959" w:rsidRPr="00904A19" w:rsidRDefault="00000000" w:rsidP="00904A19">
            <w:pPr>
              <w:widowControl w:val="0"/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</w:rPr>
              <w:t>06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E0B59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BARRACAS DE DRINKS (LADO 02)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61851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03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FC41A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36,00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92E9D7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180,00 m²</w:t>
            </w:r>
          </w:p>
        </w:tc>
      </w:tr>
      <w:tr w:rsidR="00761959" w:rsidRPr="00904A19" w14:paraId="577B6473" w14:textId="77777777">
        <w:trPr>
          <w:trHeight w:val="26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157F8" w14:textId="77777777" w:rsidR="00761959" w:rsidRPr="00904A19" w:rsidRDefault="00000000" w:rsidP="00904A19">
            <w:pPr>
              <w:widowControl w:val="0"/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</w:rPr>
              <w:t>07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88A8D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BARRACAS DESTINADAS A PRÇA DE ALIMENTAÇÃO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82BAD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05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A04744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100,00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AD71E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500,00 m²</w:t>
            </w:r>
          </w:p>
        </w:tc>
      </w:tr>
      <w:tr w:rsidR="00761959" w:rsidRPr="00904A19" w14:paraId="2D92C658" w14:textId="77777777">
        <w:trPr>
          <w:trHeight w:val="26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985B7" w14:textId="77777777" w:rsidR="00761959" w:rsidRPr="00904A19" w:rsidRDefault="00000000" w:rsidP="00904A19">
            <w:pPr>
              <w:widowControl w:val="0"/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</w:rPr>
              <w:t>08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B9392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BARRACAS DE ALIMENTAÇÃO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93CEE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10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337B8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9,00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D960F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90,00 m²</w:t>
            </w:r>
          </w:p>
        </w:tc>
      </w:tr>
      <w:tr w:rsidR="00761959" w:rsidRPr="00904A19" w14:paraId="096DF287" w14:textId="77777777">
        <w:trPr>
          <w:trHeight w:val="26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FF269" w14:textId="77777777" w:rsidR="00761959" w:rsidRPr="00904A19" w:rsidRDefault="00000000" w:rsidP="00904A19">
            <w:pPr>
              <w:widowControl w:val="0"/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</w:rPr>
              <w:t>09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39B2F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ÁREA DESTINADA AO PARQUE DE DIVERSÕES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5296C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01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2FBCA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1.000,00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2290F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1.000,00 m²</w:t>
            </w:r>
          </w:p>
        </w:tc>
      </w:tr>
      <w:tr w:rsidR="00761959" w:rsidRPr="00904A19" w14:paraId="7D2E6EFB" w14:textId="77777777">
        <w:trPr>
          <w:trHeight w:val="26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DE2DC" w14:textId="77777777" w:rsidR="00761959" w:rsidRPr="00904A19" w:rsidRDefault="00000000" w:rsidP="00904A19">
            <w:pPr>
              <w:widowControl w:val="0"/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</w:rPr>
              <w:t>10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4E623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ÁREA DESTINADA CAMARINS E CENTRAL DA EQUIPE DE TRABALHO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DD335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01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C9A41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75,00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68F26" w14:textId="77777777" w:rsidR="00761959" w:rsidRPr="00904A19" w:rsidRDefault="00000000" w:rsidP="00904A19">
            <w:pPr>
              <w:spacing w:line="276" w:lineRule="auto"/>
              <w:contextualSpacing/>
              <w:jc w:val="center"/>
              <w:rPr>
                <w:rFonts w:ascii="Verdana" w:hAnsi="Verdana"/>
                <w:sz w:val="20"/>
              </w:rPr>
            </w:pPr>
            <w:r w:rsidRPr="00904A19">
              <w:rPr>
                <w:rFonts w:ascii="Verdana" w:hAnsi="Verdana" w:cs="Arial"/>
                <w:sz w:val="20"/>
              </w:rPr>
              <w:t>75,00 m²</w:t>
            </w:r>
            <w:bookmarkStart w:id="3" w:name="_Hlk161743951"/>
            <w:bookmarkEnd w:id="3"/>
          </w:p>
        </w:tc>
      </w:tr>
      <w:tr w:rsidR="00761959" w:rsidRPr="00904A19" w14:paraId="2C578C0C" w14:textId="77777777">
        <w:trPr>
          <w:trHeight w:val="269"/>
        </w:trPr>
        <w:tc>
          <w:tcPr>
            <w:tcW w:w="94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B0265" w14:textId="1CDEA33D" w:rsidR="00761959" w:rsidRPr="00904A19" w:rsidRDefault="00000000" w:rsidP="00904A19">
            <w:pPr>
              <w:widowControl w:val="0"/>
              <w:spacing w:line="276" w:lineRule="auto"/>
              <w:contextualSpacing/>
              <w:jc w:val="both"/>
              <w:rPr>
                <w:rFonts w:ascii="Verdana" w:hAnsi="Verdana" w:cs="Arial"/>
                <w:b/>
                <w:bCs/>
                <w:sz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</w:rPr>
              <w:t>VALOR TOTAL ESTIMADO: R$ 130.000,00 (cento e trinta mil reais)</w:t>
            </w:r>
          </w:p>
        </w:tc>
      </w:tr>
      <w:bookmarkEnd w:id="2"/>
    </w:tbl>
    <w:p w14:paraId="35A47A68" w14:textId="77777777" w:rsidR="00761959" w:rsidRPr="00904A19" w:rsidRDefault="00761959" w:rsidP="00904A19">
      <w:pPr>
        <w:widowControl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1F8BDA7" w14:textId="77777777" w:rsidR="00761959" w:rsidRPr="00904A19" w:rsidRDefault="00000000" w:rsidP="00904A19">
      <w:pPr>
        <w:tabs>
          <w:tab w:val="left" w:pos="567"/>
        </w:tabs>
        <w:spacing w:line="276" w:lineRule="auto"/>
        <w:jc w:val="both"/>
        <w:rPr>
          <w:rFonts w:ascii="Verdana" w:hAnsi="Verdana"/>
          <w:sz w:val="20"/>
        </w:rPr>
      </w:pPr>
      <w:bookmarkStart w:id="4" w:name="_GoBack242"/>
      <w:bookmarkStart w:id="5" w:name="_GoBack2122"/>
      <w:bookmarkStart w:id="6" w:name="_GoBack232"/>
      <w:bookmarkStart w:id="7" w:name="_GoBack2112"/>
      <w:bookmarkStart w:id="8" w:name="_GoBack14222"/>
      <w:bookmarkStart w:id="9" w:name="_GoBack1432"/>
      <w:bookmarkStart w:id="10" w:name="_GoBack32"/>
      <w:bookmarkStart w:id="11" w:name="_GoBack14212"/>
      <w:bookmarkStart w:id="12" w:name="_GoBack241"/>
      <w:bookmarkStart w:id="13" w:name="_GoBack2121"/>
      <w:bookmarkStart w:id="14" w:name="_GoBack231"/>
      <w:bookmarkStart w:id="15" w:name="_GoBack2111"/>
      <w:bookmarkStart w:id="16" w:name="_GoBack14221"/>
      <w:bookmarkStart w:id="17" w:name="_GoBack1431"/>
      <w:bookmarkStart w:id="18" w:name="_GoBack31"/>
      <w:bookmarkStart w:id="19" w:name="_GoBack14211"/>
      <w:bookmarkStart w:id="20" w:name="_GoBack22"/>
      <w:bookmarkStart w:id="21" w:name="_GoBack24"/>
      <w:bookmarkStart w:id="22" w:name="_GoBack1424"/>
      <w:bookmarkStart w:id="23" w:name="_GoBack212"/>
      <w:bookmarkStart w:id="24" w:name="_GoBack222"/>
      <w:bookmarkStart w:id="25" w:name="_GoBack23"/>
      <w:bookmarkStart w:id="26" w:name="_GoBack1423"/>
      <w:bookmarkStart w:id="27" w:name="_GoBack211"/>
      <w:bookmarkStart w:id="28" w:name="_GoBack221"/>
      <w:bookmarkStart w:id="29" w:name="_GoBack1422"/>
      <w:bookmarkStart w:id="30" w:name="_GoBack2"/>
      <w:bookmarkStart w:id="31" w:name="_GoBack143"/>
      <w:bookmarkStart w:id="32" w:name="_GoBack142"/>
      <w:bookmarkStart w:id="33" w:name="_GoBack3"/>
      <w:bookmarkStart w:id="34" w:name="_GoBack21"/>
      <w:bookmarkStart w:id="35" w:name="_GoBack142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904A19">
        <w:rPr>
          <w:rFonts w:ascii="Verdana" w:hAnsi="Verdana"/>
          <w:color w:val="000000"/>
          <w:sz w:val="20"/>
        </w:rPr>
        <w:t>1.2. Os serviços objeto desta contratação são caracterizados como comuns.</w:t>
      </w:r>
    </w:p>
    <w:p w14:paraId="3E90694A" w14:textId="77777777" w:rsidR="00761959" w:rsidRPr="00904A19" w:rsidRDefault="00000000" w:rsidP="00904A19">
      <w:pPr>
        <w:tabs>
          <w:tab w:val="left" w:pos="567"/>
        </w:tabs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color w:val="000000"/>
          <w:sz w:val="20"/>
        </w:rPr>
        <w:t>1.3. O</w:t>
      </w:r>
      <w:r w:rsidRPr="00904A19">
        <w:rPr>
          <w:rStyle w:val="Hyperlink"/>
          <w:rFonts w:ascii="Verdana" w:hAnsi="Verdana" w:cs="Arial"/>
          <w:color w:val="000000"/>
          <w:sz w:val="20"/>
          <w:u w:val="none"/>
        </w:rPr>
        <w:t xml:space="preserve"> prazo de início da vigência da presente contratação será contado a partir da assinatura do contrato, tendo a empresa o prazo de até 10 dias antes do início do evento para  a conclusão do projeto (com equipe de plantão durante todo o evento).</w:t>
      </w:r>
    </w:p>
    <w:p w14:paraId="45240983" w14:textId="77777777" w:rsidR="00761959" w:rsidRPr="00904A19" w:rsidRDefault="00000000" w:rsidP="00904A19">
      <w:pPr>
        <w:pStyle w:val="PargrafodaLista"/>
        <w:tabs>
          <w:tab w:val="left" w:pos="567"/>
        </w:tabs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904A19">
        <w:rPr>
          <w:rStyle w:val="Hyperlink"/>
          <w:rFonts w:ascii="Verdana" w:eastAsia="Times New Roman" w:hAnsi="Verdana" w:cs="Arial"/>
          <w:iCs/>
          <w:color w:val="000000"/>
          <w:sz w:val="20"/>
          <w:szCs w:val="20"/>
          <w:u w:val="none"/>
        </w:rPr>
        <w:t>1.4. O custo global estimado da contratação é de R$ 130.000,00 (cento e trinta mil reais)</w:t>
      </w:r>
      <w:r w:rsidRPr="00904A19">
        <w:rPr>
          <w:rStyle w:val="Hyperlink"/>
          <w:rFonts w:ascii="Verdana" w:eastAsia="Times New Roman" w:hAnsi="Verdana" w:cs="Arial"/>
          <w:i/>
          <w:color w:val="000000"/>
          <w:sz w:val="20"/>
          <w:szCs w:val="20"/>
          <w:u w:val="none"/>
        </w:rPr>
        <w:t xml:space="preserve"> </w:t>
      </w:r>
      <w:r w:rsidRPr="00904A19">
        <w:rPr>
          <w:rStyle w:val="Hyperlink"/>
          <w:rFonts w:ascii="Verdana" w:eastAsia="Times New Roman" w:hAnsi="Verdana" w:cs="Arial"/>
          <w:iCs/>
          <w:color w:val="000000"/>
          <w:sz w:val="20"/>
          <w:szCs w:val="20"/>
          <w:u w:val="none"/>
        </w:rPr>
        <w:t xml:space="preserve">conforme custos </w:t>
      </w:r>
      <w:r w:rsidRPr="00904A19">
        <w:rPr>
          <w:rStyle w:val="Hyperlink"/>
          <w:rFonts w:ascii="Verdana" w:eastAsia="Times New Roman" w:hAnsi="Verdana" w:cs="Arial"/>
          <w:color w:val="000000"/>
          <w:sz w:val="20"/>
          <w:szCs w:val="20"/>
          <w:u w:val="none"/>
        </w:rPr>
        <w:t>apostos nos orçamentos e no quadro comparativo de preços simples em anexo.</w:t>
      </w:r>
    </w:p>
    <w:p w14:paraId="128DB7F7" w14:textId="77777777" w:rsidR="00761959" w:rsidRPr="00904A19" w:rsidRDefault="00000000" w:rsidP="00904A19">
      <w:pPr>
        <w:numPr>
          <w:ilvl w:val="0"/>
          <w:numId w:val="1"/>
        </w:numPr>
        <w:spacing w:line="276" w:lineRule="auto"/>
        <w:jc w:val="both"/>
        <w:rPr>
          <w:rFonts w:ascii="Verdana" w:hAnsi="Verdana"/>
          <w:sz w:val="20"/>
        </w:rPr>
      </w:pPr>
      <w:hyperlink r:id="rId7">
        <w:r w:rsidRPr="00904A19">
          <w:rPr>
            <w:rFonts w:ascii="Verdana" w:hAnsi="Verdana"/>
            <w:b/>
            <w:bCs/>
            <w:color w:val="000000"/>
            <w:sz w:val="20"/>
          </w:rPr>
          <w:t xml:space="preserve">FUNDAMENTAÇÃO E DESCRIÇÃO DA NECESSIDADE DA CONTRATAÇÃO </w:t>
        </w:r>
      </w:hyperlink>
    </w:p>
    <w:p w14:paraId="61D73C3F" w14:textId="77777777" w:rsidR="00761959" w:rsidRPr="00904A19" w:rsidRDefault="00000000" w:rsidP="00904A19">
      <w:pPr>
        <w:pStyle w:val="Nivel1"/>
        <w:spacing w:before="0" w:after="0"/>
        <w:rPr>
          <w:rFonts w:ascii="Verdana" w:hAnsi="Verdana"/>
          <w:color w:val="000000"/>
          <w:sz w:val="20"/>
          <w:szCs w:val="20"/>
        </w:rPr>
      </w:pPr>
      <w:r w:rsidRPr="00904A19">
        <w:rPr>
          <w:rFonts w:ascii="Verdana" w:hAnsi="Verdana" w:cs="Times New Roman"/>
          <w:b w:val="0"/>
          <w:color w:val="000000"/>
          <w:sz w:val="20"/>
          <w:szCs w:val="20"/>
        </w:rPr>
        <w:t>2.1. A Fundamentação da Contratação e de seus quantitativos encontra-se pormenorizada em Tópico específico dos Estudos Técnicos Preliminares, apêndice deste Termo de Referência.</w:t>
      </w:r>
    </w:p>
    <w:p w14:paraId="192F1B99" w14:textId="77777777" w:rsidR="00761959" w:rsidRPr="00904A19" w:rsidRDefault="00761959" w:rsidP="00904A19">
      <w:pPr>
        <w:spacing w:line="276" w:lineRule="auto"/>
        <w:jc w:val="both"/>
        <w:rPr>
          <w:rFonts w:ascii="Verdana" w:hAnsi="Verdana" w:cs="Arial"/>
          <w:b/>
          <w:color w:val="000000"/>
          <w:sz w:val="20"/>
          <w:u w:val="single"/>
        </w:rPr>
      </w:pPr>
    </w:p>
    <w:p w14:paraId="3F4286D6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Style w:val="Hyperlink"/>
          <w:rFonts w:ascii="Verdana" w:hAnsi="Verdana"/>
          <w:b/>
          <w:bCs/>
          <w:color w:val="000000"/>
          <w:sz w:val="20"/>
          <w:u w:val="none"/>
        </w:rPr>
        <w:t xml:space="preserve">3. </w:t>
      </w:r>
      <w:hyperlink r:id="rId8">
        <w:r w:rsidRPr="00904A19">
          <w:rPr>
            <w:rFonts w:ascii="Verdana" w:hAnsi="Verdana"/>
            <w:b/>
            <w:bCs/>
            <w:color w:val="111111"/>
            <w:sz w:val="20"/>
          </w:rPr>
          <w:t>DESCRIÇÃO DA SOLUÇÃO</w:t>
        </w:r>
      </w:hyperlink>
    </w:p>
    <w:p w14:paraId="763B99CE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sz w:val="20"/>
        </w:rPr>
        <w:t>3.1. A descrição da solução como um todo, encontra-se pormenorizada em tópico específico dos Estudos Técnicos Preliminares, apêndice deste Termo de Referência.</w:t>
      </w:r>
    </w:p>
    <w:p w14:paraId="67885A69" w14:textId="77777777" w:rsidR="00761959" w:rsidRPr="00904A19" w:rsidRDefault="00761959" w:rsidP="00904A19">
      <w:pPr>
        <w:spacing w:line="276" w:lineRule="auto"/>
        <w:ind w:left="574"/>
        <w:jc w:val="both"/>
        <w:rPr>
          <w:rFonts w:ascii="Verdana" w:hAnsi="Verdana" w:cs="Arial"/>
          <w:b/>
          <w:sz w:val="20"/>
          <w:u w:val="single"/>
        </w:rPr>
      </w:pPr>
    </w:p>
    <w:p w14:paraId="7501619B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Style w:val="Hyperlink"/>
          <w:rFonts w:ascii="Verdana" w:hAnsi="Verdana"/>
          <w:b/>
          <w:bCs/>
          <w:color w:val="000000"/>
          <w:sz w:val="20"/>
          <w:u w:val="none"/>
        </w:rPr>
        <w:t xml:space="preserve">4. </w:t>
      </w:r>
      <w:hyperlink r:id="rId9">
        <w:r w:rsidRPr="00904A19">
          <w:rPr>
            <w:rFonts w:ascii="Verdana" w:hAnsi="Verdana"/>
            <w:b/>
            <w:bCs/>
            <w:sz w:val="20"/>
          </w:rPr>
          <w:t>REQUISITOS DA C</w:t>
        </w:r>
      </w:hyperlink>
      <w:r w:rsidRPr="00904A19">
        <w:rPr>
          <w:rFonts w:ascii="Verdana" w:hAnsi="Verdana"/>
          <w:b/>
          <w:bCs/>
          <w:sz w:val="20"/>
        </w:rPr>
        <w:t>ONTRATAÇÃO</w:t>
      </w:r>
    </w:p>
    <w:p w14:paraId="510A73FD" w14:textId="77777777" w:rsidR="00761959" w:rsidRPr="00904A19" w:rsidRDefault="00000000" w:rsidP="00904A19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904A19">
        <w:rPr>
          <w:rFonts w:ascii="Verdana" w:eastAsia="Arial" w:hAnsi="Verdana" w:cs="Arial"/>
          <w:sz w:val="20"/>
        </w:rPr>
        <w:t>4.1 Os requisitos da contratação devem contemplar as exigências que a solução contratada deverá atender, incluindo os requisitos de qualidade, de modo a possibilitar a seleção da proposta de acordo com o valor de mercado.</w:t>
      </w:r>
    </w:p>
    <w:p w14:paraId="19109458" w14:textId="77777777" w:rsidR="00761959" w:rsidRPr="00904A19" w:rsidRDefault="00000000" w:rsidP="00904A19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904A19">
        <w:rPr>
          <w:rFonts w:ascii="Verdana" w:eastAsia="Arial" w:hAnsi="Verdana" w:cs="Arial"/>
          <w:sz w:val="20"/>
        </w:rPr>
        <w:t>4.2 A empresa deve atender o descrito no item 8.1 do ETP, com atenção especial para equipe de plantão.</w:t>
      </w:r>
    </w:p>
    <w:p w14:paraId="2C17A8DF" w14:textId="77777777" w:rsidR="00761959" w:rsidRPr="00904A19" w:rsidRDefault="00000000" w:rsidP="00904A19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904A19">
        <w:rPr>
          <w:rFonts w:ascii="Verdana" w:eastAsia="Arial" w:hAnsi="Verdana" w:cs="Arial"/>
          <w:sz w:val="20"/>
        </w:rPr>
        <w:t>4.3 As empresas participantes devem ter sua sede no máximo a 40 km de distância do município de São Gabriel da Palha, para viabilizar a logística e execução dos serviços (conforme descrito no item 7.3 do ETP da requerente).</w:t>
      </w:r>
    </w:p>
    <w:p w14:paraId="22B62FA1" w14:textId="77777777" w:rsidR="00761959" w:rsidRPr="00904A19" w:rsidRDefault="00000000" w:rsidP="00904A19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904A19">
        <w:rPr>
          <w:rStyle w:val="Hyperlink"/>
          <w:rFonts w:ascii="Verdana" w:eastAsia="Arial" w:hAnsi="Verdana" w:cs="Arial"/>
          <w:color w:val="000000"/>
          <w:sz w:val="20"/>
          <w:u w:val="none"/>
        </w:rPr>
        <w:t xml:space="preserve">4.4. </w:t>
      </w:r>
      <w:r w:rsidRPr="00904A19">
        <w:rPr>
          <w:rFonts w:ascii="Verdana" w:hAnsi="Verdana"/>
          <w:sz w:val="20"/>
        </w:rPr>
        <w:t>A contratação se dará por dispensa de licitação presencial (conforme descrito no ETP e na justificativa anexada pela requerente fl.05 dos autos) sendo sagrado vencedor, o fornecedor que apresentar o menor valor do serviço a ser contratado, com a execução do serviço de acordo com o descrito no contrato</w:t>
      </w:r>
      <w:r w:rsidRPr="00904A19">
        <w:rPr>
          <w:rFonts w:ascii="Verdana" w:hAnsi="Verdana"/>
          <w:color w:val="000000"/>
          <w:sz w:val="20"/>
        </w:rPr>
        <w:t>,</w:t>
      </w:r>
      <w:r w:rsidRPr="00904A19">
        <w:rPr>
          <w:rFonts w:ascii="Verdana" w:hAnsi="Verdana"/>
          <w:sz w:val="20"/>
        </w:rPr>
        <w:t xml:space="preserve"> após a assinatura do contrato e emissão da autorização de fornecimento emitida pelo Departamento de Compras e Contratos e a confirmação de recebimento pela empresa.</w:t>
      </w:r>
    </w:p>
    <w:p w14:paraId="424E0B4E" w14:textId="77777777" w:rsidR="00761959" w:rsidRPr="00904A19" w:rsidRDefault="00000000" w:rsidP="00904A19">
      <w:pPr>
        <w:shd w:val="clear" w:color="auto" w:fill="FFFFFF"/>
        <w:suppressAutoHyphens w:val="0"/>
        <w:spacing w:line="276" w:lineRule="auto"/>
        <w:ind w:hanging="57"/>
        <w:contextualSpacing/>
        <w:jc w:val="both"/>
        <w:rPr>
          <w:rFonts w:ascii="Verdana" w:hAnsi="Verdana"/>
          <w:sz w:val="20"/>
        </w:rPr>
      </w:pPr>
      <w:r w:rsidRPr="00904A19">
        <w:rPr>
          <w:rStyle w:val="Hyperlink"/>
          <w:rFonts w:ascii="Verdana" w:eastAsia="Calibri" w:hAnsi="Verdana"/>
          <w:color w:val="000000"/>
          <w:sz w:val="20"/>
          <w:u w:val="none"/>
          <w:shd w:val="clear" w:color="auto" w:fill="FFFFFF"/>
        </w:rPr>
        <w:t xml:space="preserve">4.5. A empresa fornecedora deverá executar o serviço de qualidade de acordo com a especificação apresentada no contrato e </w:t>
      </w:r>
      <w:r w:rsidRPr="00904A19">
        <w:rPr>
          <w:rStyle w:val="Hyperlink"/>
          <w:rFonts w:ascii="Verdana" w:hAnsi="Verdana"/>
          <w:color w:val="000000"/>
          <w:sz w:val="20"/>
          <w:u w:val="none"/>
        </w:rPr>
        <w:t xml:space="preserve">na autorização de fornecimento/execução e </w:t>
      </w:r>
      <w:r w:rsidRPr="00904A19">
        <w:rPr>
          <w:rStyle w:val="Hyperlink"/>
          <w:rFonts w:ascii="Verdana" w:eastAsia="Calibri" w:hAnsi="Verdana"/>
          <w:color w:val="000000"/>
          <w:sz w:val="20"/>
          <w:u w:val="none"/>
          <w:shd w:val="clear" w:color="auto" w:fill="FFFFFF"/>
        </w:rPr>
        <w:t>em perfeitas condições de uso.</w:t>
      </w:r>
    </w:p>
    <w:p w14:paraId="471484AE" w14:textId="77777777" w:rsidR="00761959" w:rsidRPr="00904A19" w:rsidRDefault="00761959" w:rsidP="00904A19">
      <w:pPr>
        <w:spacing w:line="276" w:lineRule="auto"/>
        <w:contextualSpacing/>
        <w:jc w:val="both"/>
        <w:rPr>
          <w:rFonts w:ascii="Verdana" w:eastAsia="Arial" w:hAnsi="Verdana" w:cs="Arial"/>
          <w:sz w:val="20"/>
        </w:rPr>
      </w:pPr>
    </w:p>
    <w:p w14:paraId="7932DCC7" w14:textId="77777777" w:rsidR="00761959" w:rsidRPr="00904A19" w:rsidRDefault="00000000" w:rsidP="00904A19">
      <w:pPr>
        <w:spacing w:line="276" w:lineRule="auto"/>
        <w:contextualSpacing/>
        <w:jc w:val="both"/>
        <w:rPr>
          <w:rFonts w:ascii="Verdana" w:hAnsi="Verdana"/>
          <w:b/>
          <w:bCs/>
          <w:sz w:val="20"/>
        </w:rPr>
      </w:pPr>
      <w:r w:rsidRPr="00904A19">
        <w:rPr>
          <w:rFonts w:ascii="Verdana" w:eastAsia="Arial" w:hAnsi="Verdana" w:cs="Arial"/>
          <w:b/>
          <w:bCs/>
          <w:sz w:val="20"/>
        </w:rPr>
        <w:tab/>
        <w:t>4.6 Qualificação Técnica</w:t>
      </w:r>
    </w:p>
    <w:p w14:paraId="2F4CA8C4" w14:textId="77777777" w:rsidR="00761959" w:rsidRPr="00904A19" w:rsidRDefault="00000000" w:rsidP="00904A19">
      <w:pPr>
        <w:spacing w:line="276" w:lineRule="auto"/>
        <w:contextualSpacing/>
        <w:jc w:val="both"/>
        <w:rPr>
          <w:rFonts w:ascii="Verdana" w:eastAsia="Arial" w:hAnsi="Verdana" w:cs="Arial"/>
          <w:sz w:val="20"/>
        </w:rPr>
      </w:pPr>
      <w:r w:rsidRPr="00904A19">
        <w:rPr>
          <w:rFonts w:ascii="Verdana" w:eastAsia="Arial" w:hAnsi="Verdana" w:cs="Arial"/>
          <w:sz w:val="20"/>
        </w:rPr>
        <w:t>- Comprovante/declaração que dispõe de registro no Conselho Regional de Engenharia e Agronomia - CREA, da licitante e de seus responsáveis técnicos – Engenheiro Eletricista.</w:t>
      </w:r>
    </w:p>
    <w:p w14:paraId="2AF34564" w14:textId="77777777" w:rsidR="00761959" w:rsidRPr="00904A19" w:rsidRDefault="00761959" w:rsidP="00904A19">
      <w:pPr>
        <w:spacing w:line="276" w:lineRule="auto"/>
        <w:contextualSpacing/>
        <w:jc w:val="both"/>
        <w:rPr>
          <w:rFonts w:ascii="Verdana" w:eastAsia="Arial" w:hAnsi="Verdana" w:cs="Arial"/>
          <w:sz w:val="20"/>
        </w:rPr>
      </w:pPr>
    </w:p>
    <w:p w14:paraId="51B9CD2B" w14:textId="77777777" w:rsidR="00761959" w:rsidRPr="00904A19" w:rsidRDefault="00000000" w:rsidP="00904A19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904A19">
        <w:rPr>
          <w:rFonts w:ascii="Verdana" w:eastAsia="Arial" w:hAnsi="Verdana" w:cs="Arial"/>
          <w:b/>
          <w:sz w:val="20"/>
        </w:rPr>
        <w:lastRenderedPageBreak/>
        <w:tab/>
      </w:r>
      <w:r w:rsidRPr="00904A19">
        <w:rPr>
          <w:rFonts w:ascii="Verdana" w:eastAsia="Arial" w:hAnsi="Verdana" w:cs="Arial"/>
          <w:b/>
          <w:bCs/>
          <w:sz w:val="20"/>
        </w:rPr>
        <w:t>4.7. CAPACIDADE TÉCNICO-PROFISSIONAL</w:t>
      </w:r>
    </w:p>
    <w:p w14:paraId="6000BB2B" w14:textId="77777777" w:rsidR="00761959" w:rsidRPr="00904A19" w:rsidRDefault="00000000" w:rsidP="00904A19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904A19">
        <w:rPr>
          <w:rFonts w:ascii="Verdana" w:eastAsia="Arial" w:hAnsi="Verdana" w:cs="Arial"/>
          <w:sz w:val="20"/>
        </w:rPr>
        <w:t>4.7.1 A empresa licitante deverá apresentar para fins de comprovação de vínculo empregatício Declaração de Indicação dos Profissionais: ENGENHEIRO com vínculo que atuará como responsável Técnico para o acompanhamento dos serviços objeto desta contratação.</w:t>
      </w:r>
    </w:p>
    <w:p w14:paraId="17194494" w14:textId="77777777" w:rsidR="00761959" w:rsidRPr="00904A19" w:rsidRDefault="00000000" w:rsidP="00904A19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904A19">
        <w:rPr>
          <w:rFonts w:ascii="Verdana" w:eastAsia="Arial" w:hAnsi="Verdana" w:cs="Arial"/>
          <w:sz w:val="20"/>
        </w:rPr>
        <w:t>4.7.2 Declaração de aceitação dos profissionais: ENGENHEIRO ELETRICISTA com vínculo que atuará como responsável Técnico para o acompanhamento dos serviços objeto desta contratação.</w:t>
      </w:r>
    </w:p>
    <w:p w14:paraId="3F68A115" w14:textId="77777777" w:rsidR="00761959" w:rsidRPr="00904A19" w:rsidRDefault="00000000" w:rsidP="00904A19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904A19">
        <w:rPr>
          <w:rStyle w:val="Hyperlink"/>
          <w:rFonts w:ascii="Verdana" w:eastAsia="Arial" w:hAnsi="Verdana" w:cs="Arial"/>
          <w:color w:val="000000"/>
          <w:sz w:val="20"/>
          <w:u w:val="none"/>
          <w:shd w:val="clear" w:color="auto" w:fill="FFFFFF"/>
        </w:rPr>
        <w:t xml:space="preserve">4.7.3 </w:t>
      </w:r>
      <w:bookmarkStart w:id="36" w:name="_Hlk226547995"/>
      <w:r w:rsidRPr="00904A19">
        <w:rPr>
          <w:rStyle w:val="Hyperlink"/>
          <w:rFonts w:ascii="Verdana" w:eastAsia="Arial" w:hAnsi="Verdana" w:cs="Arial"/>
          <w:color w:val="000000"/>
          <w:sz w:val="20"/>
          <w:u w:val="none"/>
          <w:shd w:val="clear" w:color="auto" w:fill="FFFFFF"/>
        </w:rPr>
        <w:t>Atestado de Capacidade Técnica, fornecida por empresa privada ou do setor público, que a empresa tenha realizado projetos, montagem e instalação em eventos acima de 30 mil pessoas, comprovadamente.</w:t>
      </w:r>
      <w:bookmarkEnd w:id="36"/>
    </w:p>
    <w:p w14:paraId="2BF868C3" w14:textId="77777777" w:rsidR="00761959" w:rsidRPr="00904A19" w:rsidRDefault="00761959" w:rsidP="00904A19">
      <w:pPr>
        <w:tabs>
          <w:tab w:val="left" w:pos="133"/>
        </w:tabs>
        <w:spacing w:line="276" w:lineRule="auto"/>
        <w:jc w:val="both"/>
        <w:rPr>
          <w:rFonts w:ascii="Verdana" w:hAnsi="Verdana"/>
          <w:sz w:val="20"/>
        </w:rPr>
      </w:pPr>
    </w:p>
    <w:p w14:paraId="73D7DB47" w14:textId="77777777" w:rsidR="00761959" w:rsidRPr="00904A19" w:rsidRDefault="00000000" w:rsidP="00904A19">
      <w:pPr>
        <w:tabs>
          <w:tab w:val="left" w:pos="460"/>
        </w:tabs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Style w:val="Hyperlink"/>
          <w:rFonts w:ascii="Verdana" w:hAnsi="Verdana"/>
          <w:b/>
          <w:bCs/>
          <w:color w:val="000000"/>
          <w:sz w:val="20"/>
          <w:u w:val="none"/>
        </w:rPr>
        <w:t>5.</w:t>
      </w:r>
      <w:r w:rsidRPr="00904A19">
        <w:rPr>
          <w:rStyle w:val="Hyperlink"/>
          <w:rFonts w:ascii="Verdana" w:hAnsi="Verdana"/>
          <w:color w:val="1C1C1C"/>
          <w:sz w:val="20"/>
        </w:rPr>
        <w:t xml:space="preserve"> </w:t>
      </w:r>
      <w:hyperlink r:id="rId10">
        <w:r w:rsidRPr="00904A19">
          <w:rPr>
            <w:rFonts w:ascii="Verdana" w:hAnsi="Verdana"/>
            <w:b/>
            <w:bCs/>
            <w:sz w:val="20"/>
          </w:rPr>
          <w:t>MODELO</w:t>
        </w:r>
        <w:r w:rsidRPr="00904A19">
          <w:rPr>
            <w:rFonts w:ascii="Verdana" w:hAnsi="Verdana"/>
            <w:b/>
            <w:bCs/>
            <w:color w:val="1C1C1C"/>
            <w:sz w:val="20"/>
          </w:rPr>
          <w:t xml:space="preserve"> DE </w:t>
        </w:r>
        <w:r w:rsidRPr="00904A19">
          <w:rPr>
            <w:rFonts w:ascii="Verdana" w:hAnsi="Verdana"/>
            <w:b/>
            <w:bCs/>
            <w:sz w:val="20"/>
          </w:rPr>
          <w:t>EXECUÇÃO</w:t>
        </w:r>
        <w:r w:rsidRPr="00904A19">
          <w:rPr>
            <w:rFonts w:ascii="Verdana" w:hAnsi="Verdana"/>
            <w:b/>
            <w:bCs/>
            <w:color w:val="1C1C1C"/>
            <w:sz w:val="20"/>
          </w:rPr>
          <w:t xml:space="preserve"> </w:t>
        </w:r>
        <w:r w:rsidRPr="00904A19">
          <w:rPr>
            <w:rFonts w:ascii="Verdana" w:hAnsi="Verdana"/>
            <w:b/>
            <w:bCs/>
            <w:sz w:val="20"/>
          </w:rPr>
          <w:t>CONTRATUAL</w:t>
        </w:r>
      </w:hyperlink>
    </w:p>
    <w:p w14:paraId="3B0415D9" w14:textId="77777777" w:rsidR="00761959" w:rsidRPr="00904A19" w:rsidRDefault="00000000" w:rsidP="00904A19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hyperlink r:id="rId11">
        <w:r w:rsidRPr="00904A19">
          <w:rPr>
            <w:rFonts w:ascii="Verdana" w:hAnsi="Verdana"/>
            <w:color w:val="000000"/>
            <w:sz w:val="20"/>
          </w:rPr>
          <w:t xml:space="preserve">5.1. </w:t>
        </w:r>
      </w:hyperlink>
      <w:r w:rsidRPr="00904A19">
        <w:rPr>
          <w:rFonts w:ascii="Verdana" w:hAnsi="Verdana"/>
          <w:color w:val="000000"/>
          <w:sz w:val="20"/>
        </w:rPr>
        <w:t>O</w:t>
      </w:r>
      <w:r w:rsidRPr="00904A19">
        <w:rPr>
          <w:rStyle w:val="Hyperlink"/>
          <w:rFonts w:ascii="Verdana" w:hAnsi="Verdana" w:cs="Arial"/>
          <w:color w:val="000000"/>
          <w:sz w:val="20"/>
          <w:u w:val="none"/>
        </w:rPr>
        <w:t xml:space="preserve"> prazo de início da vigência da presente contratação será contado a partir da assinatura do Contrato, podendo ser prorrogado a critério da administração.</w:t>
      </w:r>
    </w:p>
    <w:p w14:paraId="26C704C5" w14:textId="77777777" w:rsidR="00761959" w:rsidRPr="00904A19" w:rsidRDefault="00000000" w:rsidP="00904A19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hyperlink r:id="rId12">
        <w:r w:rsidRPr="00904A19">
          <w:rPr>
            <w:rFonts w:ascii="Verdana" w:hAnsi="Verdana"/>
            <w:color w:val="000000"/>
            <w:sz w:val="20"/>
          </w:rPr>
          <w:t>5.2</w:t>
        </w:r>
        <w:r w:rsidRPr="00904A19">
          <w:rPr>
            <w:rFonts w:ascii="Verdana" w:hAnsi="Verdana"/>
            <w:b/>
            <w:bCs/>
            <w:color w:val="000000"/>
            <w:sz w:val="20"/>
          </w:rPr>
          <w:t>.</w:t>
        </w:r>
        <w:r w:rsidRPr="00904A19">
          <w:rPr>
            <w:rFonts w:ascii="Verdana" w:hAnsi="Verdana"/>
            <w:color w:val="000000"/>
            <w:sz w:val="20"/>
          </w:rPr>
          <w:t xml:space="preserve"> O serviço será executado:</w:t>
        </w:r>
      </w:hyperlink>
    </w:p>
    <w:p w14:paraId="3C0EB25D" w14:textId="77777777" w:rsidR="00761959" w:rsidRPr="00904A19" w:rsidRDefault="00000000" w:rsidP="00904A19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color w:val="000000"/>
          <w:sz w:val="20"/>
        </w:rPr>
        <w:t>- Área de Eventos da Cooabriel (Rodovia, ES 137, Córrego São Gabriel)</w:t>
      </w:r>
    </w:p>
    <w:p w14:paraId="1ADD677D" w14:textId="77777777" w:rsidR="00761959" w:rsidRPr="00904A19" w:rsidRDefault="00000000" w:rsidP="00904A19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sz w:val="20"/>
        </w:rPr>
        <w:t xml:space="preserve"> - São Gabriel da Palha – ES, Cep .29.780-000.</w:t>
      </w:r>
    </w:p>
    <w:p w14:paraId="3AD7E7C0" w14:textId="77777777" w:rsidR="00761959" w:rsidRPr="00904A19" w:rsidRDefault="00000000" w:rsidP="00904A19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sz w:val="20"/>
        </w:rPr>
        <w:t xml:space="preserve"> - Telefone de contato: (27) </w:t>
      </w:r>
      <w:r w:rsidRPr="00904A19">
        <w:rPr>
          <w:rFonts w:ascii="Verdana" w:hAnsi="Verdana" w:cs="Arial"/>
          <w:sz w:val="20"/>
        </w:rPr>
        <w:t xml:space="preserve"> 99654-5170</w:t>
      </w:r>
    </w:p>
    <w:p w14:paraId="07E27337" w14:textId="77777777" w:rsidR="00761959" w:rsidRPr="00904A19" w:rsidRDefault="00000000" w:rsidP="00904A19">
      <w:pPr>
        <w:tabs>
          <w:tab w:val="left" w:pos="508"/>
        </w:tabs>
        <w:spacing w:line="276" w:lineRule="auto"/>
        <w:ind w:left="20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sz w:val="20"/>
        </w:rPr>
        <w:t xml:space="preserve"> - E-mail: </w:t>
      </w:r>
      <w:r w:rsidRPr="00904A19">
        <w:rPr>
          <w:rStyle w:val="Hyperlink"/>
          <w:rFonts w:ascii="Verdana" w:hAnsi="Verdana"/>
          <w:color w:val="000000"/>
          <w:sz w:val="20"/>
          <w:u w:val="none"/>
        </w:rPr>
        <w:t>cultura@saogabriel.es.gov.br</w:t>
      </w:r>
    </w:p>
    <w:p w14:paraId="156ABCE1" w14:textId="77777777" w:rsidR="00761959" w:rsidRPr="00904A19" w:rsidRDefault="00000000" w:rsidP="00904A19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Style w:val="Hyperlink"/>
          <w:rFonts w:ascii="Verdana" w:hAnsi="Verdana"/>
          <w:iCs/>
          <w:color w:val="000000"/>
          <w:sz w:val="20"/>
          <w:u w:val="none"/>
        </w:rPr>
        <w:t xml:space="preserve"> - Responsável:  Secretaria Municipal de Cultura e Arte</w:t>
      </w:r>
    </w:p>
    <w:p w14:paraId="3ADCCA8C" w14:textId="77777777" w:rsidR="00761959" w:rsidRPr="00904A19" w:rsidRDefault="00000000" w:rsidP="00904A19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Style w:val="Hyperlink"/>
          <w:rFonts w:ascii="Verdana" w:hAnsi="Verdana" w:cs="Arial"/>
          <w:color w:val="000000"/>
          <w:sz w:val="20"/>
          <w:u w:val="none"/>
        </w:rPr>
        <w:t>5.4. Não haverá reajustamento de preços.</w:t>
      </w:r>
    </w:p>
    <w:p w14:paraId="43532949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Style w:val="Hyperlink"/>
          <w:rFonts w:ascii="Verdana" w:hAnsi="Verdana"/>
          <w:color w:val="000000"/>
          <w:sz w:val="20"/>
          <w:u w:val="none"/>
        </w:rPr>
        <w:t xml:space="preserve">5.5. </w:t>
      </w:r>
      <w:hyperlink r:id="rId13">
        <w:r w:rsidRPr="00904A19">
          <w:rPr>
            <w:rFonts w:ascii="Verdana" w:hAnsi="Verdana"/>
            <w:sz w:val="20"/>
          </w:rPr>
          <w:t>O contratado será obrigado a reparar, corrigir, remover, reconstruir ou substituir, a suas expensas, no total ou em parte, o objeto do contrato em que se verificarem vícios, defeitos ou incorreções resultantes de sua execução ou de materiais nela empregados.</w:t>
        </w:r>
      </w:hyperlink>
    </w:p>
    <w:p w14:paraId="6863B9D9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Style w:val="Hyperlink"/>
          <w:rFonts w:ascii="Verdana" w:hAnsi="Verdana"/>
          <w:color w:val="000000"/>
          <w:sz w:val="20"/>
          <w:u w:val="none"/>
        </w:rPr>
        <w:t xml:space="preserve">5.6. </w:t>
      </w:r>
      <w:hyperlink r:id="rId14">
        <w:r w:rsidRPr="00904A19">
          <w:rPr>
            <w:rFonts w:ascii="Verdana" w:hAnsi="Verdana"/>
            <w:sz w:val="20"/>
          </w:rPr>
          <w:t>Somente o contratado será responsável pelos encargos trabalhistas, previdenciários, fiscais e comerciais resultantes da execução dos serviços.</w:t>
        </w:r>
      </w:hyperlink>
    </w:p>
    <w:p w14:paraId="54DD9BFD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Style w:val="Hyperlink"/>
          <w:rFonts w:ascii="Verdana" w:hAnsi="Verdana"/>
          <w:color w:val="000000"/>
          <w:sz w:val="20"/>
          <w:u w:val="none"/>
        </w:rPr>
        <w:t xml:space="preserve">5.7. </w:t>
      </w:r>
      <w:hyperlink r:id="rId15">
        <w:r w:rsidRPr="00904A19">
          <w:rPr>
            <w:rFonts w:ascii="Verdana" w:hAnsi="Verdana"/>
            <w:sz w:val="20"/>
          </w:rPr>
          <w:t>A inadimplência do contratado em relação aos encargos trabalhistas, fiscais e comerciais não transferirá à Administração a responsabilidade pelo seu pagamento e não poderá onerar o objeto do contrato.</w:t>
        </w:r>
      </w:hyperlink>
    </w:p>
    <w:p w14:paraId="54B610CD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Style w:val="Hyperlink"/>
          <w:rFonts w:ascii="Verdana" w:hAnsi="Verdana"/>
          <w:color w:val="auto"/>
          <w:sz w:val="20"/>
          <w:u w:val="none"/>
        </w:rPr>
        <w:t>5.</w:t>
      </w:r>
      <w:r w:rsidRPr="00904A19">
        <w:rPr>
          <w:rStyle w:val="Hyperlink"/>
          <w:rFonts w:ascii="Verdana" w:hAnsi="Verdana"/>
          <w:color w:val="000000"/>
          <w:sz w:val="20"/>
          <w:u w:val="none"/>
        </w:rPr>
        <w:t>8.</w:t>
      </w:r>
      <w:r w:rsidRPr="00904A19">
        <w:rPr>
          <w:rStyle w:val="Hyperlink"/>
          <w:rFonts w:ascii="Verdana" w:hAnsi="Verdana"/>
          <w:color w:val="auto"/>
          <w:sz w:val="20"/>
          <w:u w:val="none"/>
        </w:rPr>
        <w:t xml:space="preserve"> </w:t>
      </w:r>
      <w:hyperlink r:id="rId16">
        <w:r w:rsidRPr="00904A19">
          <w:rPr>
            <w:rFonts w:ascii="Verdana" w:hAnsi="Verdana"/>
            <w:color w:val="000000"/>
            <w:sz w:val="20"/>
          </w:rPr>
          <w:t>Será exigido a Certidão Negativa de Débito (CND) relativa, à Créditos Tributários Federais e à Dívida Ativa da União, o Certificado de Regularidade do FGTS (CRF), à Certidão Negativa de Débitos Trabalhistas (CNDT) e de regularidade junto a Fazenda Municipal do domicílio ou sede do licitante ou outra equivalente na forma da Lei que deverão ser validadas pela secretaria requerente ou fiscal de contrato.</w:t>
        </w:r>
      </w:hyperlink>
    </w:p>
    <w:p w14:paraId="67AF64C8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Style w:val="Hyperlink"/>
          <w:rFonts w:ascii="Verdana" w:hAnsi="Verdana"/>
          <w:color w:val="000000"/>
          <w:sz w:val="20"/>
          <w:u w:val="none"/>
        </w:rPr>
        <w:t xml:space="preserve">5.9. </w:t>
      </w:r>
      <w:hyperlink r:id="rId17">
        <w:r w:rsidRPr="00904A19">
          <w:rPr>
            <w:rFonts w:ascii="Verdana" w:hAnsi="Verdana"/>
            <w:sz w:val="20"/>
          </w:rPr>
          <w:t>A execução do serviço deverá ser acompanhada por um servidor da secretaria requisitante, a fim de zelar pela qualidade e quantidade dos itens a serem adquiridos.</w:t>
        </w:r>
      </w:hyperlink>
    </w:p>
    <w:p w14:paraId="4EBA4477" w14:textId="77777777" w:rsidR="00761959" w:rsidRPr="00904A19" w:rsidRDefault="00761959" w:rsidP="00904A19">
      <w:pPr>
        <w:tabs>
          <w:tab w:val="left" w:pos="508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AE17414" w14:textId="77777777" w:rsidR="00761959" w:rsidRPr="00904A19" w:rsidRDefault="00000000" w:rsidP="00904A19">
      <w:pPr>
        <w:suppressAutoHyphens w:val="0"/>
        <w:spacing w:line="276" w:lineRule="auto"/>
        <w:contextualSpacing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b/>
          <w:sz w:val="20"/>
        </w:rPr>
        <w:t>6. JUSTIFICATIVA PARA O PARCELAMENTO OU NÃO DA SOLUÇÃO</w:t>
      </w:r>
    </w:p>
    <w:p w14:paraId="162EFDDB" w14:textId="77777777" w:rsidR="00761959" w:rsidRPr="00904A19" w:rsidRDefault="00000000" w:rsidP="00904A19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>6.1. O objeto da contratação é composto por item único, não necessitando de parcelamento.</w:t>
      </w:r>
    </w:p>
    <w:p w14:paraId="23CD8530" w14:textId="77777777" w:rsidR="00761959" w:rsidRPr="00904A19" w:rsidRDefault="00761959" w:rsidP="00904A19">
      <w:pPr>
        <w:spacing w:line="276" w:lineRule="auto"/>
        <w:contextualSpacing/>
        <w:jc w:val="both"/>
        <w:rPr>
          <w:rFonts w:ascii="Verdana" w:hAnsi="Verdana"/>
          <w:sz w:val="20"/>
        </w:rPr>
      </w:pPr>
    </w:p>
    <w:p w14:paraId="1E7B58FB" w14:textId="77777777" w:rsidR="00761959" w:rsidRPr="00904A19" w:rsidRDefault="00000000" w:rsidP="00904A19">
      <w:pPr>
        <w:suppressAutoHyphens w:val="0"/>
        <w:spacing w:line="276" w:lineRule="auto"/>
        <w:contextualSpacing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b/>
          <w:sz w:val="20"/>
        </w:rPr>
        <w:t>7. CONTRATAÇÕES CORRELATAS E/OU INTERDEPENDENTES</w:t>
      </w:r>
    </w:p>
    <w:p w14:paraId="7D116727" w14:textId="77777777" w:rsidR="00761959" w:rsidRPr="00904A19" w:rsidRDefault="00000000" w:rsidP="00904A19">
      <w:pPr>
        <w:suppressAutoHyphens w:val="0"/>
        <w:spacing w:line="276" w:lineRule="auto"/>
        <w:contextualSpacing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>7.1.  Não haverá contratações correlatas ou interdependentes.</w:t>
      </w:r>
    </w:p>
    <w:p w14:paraId="1FAF386F" w14:textId="77777777" w:rsidR="00761959" w:rsidRPr="00904A19" w:rsidRDefault="00761959" w:rsidP="00904A19">
      <w:pPr>
        <w:spacing w:line="276" w:lineRule="auto"/>
        <w:jc w:val="both"/>
        <w:rPr>
          <w:rFonts w:ascii="Verdana" w:hAnsi="Verdana"/>
          <w:sz w:val="20"/>
        </w:rPr>
      </w:pPr>
    </w:p>
    <w:p w14:paraId="2014B824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Style w:val="Hyperlink"/>
          <w:rFonts w:ascii="Verdana" w:hAnsi="Verdana"/>
          <w:b/>
          <w:bCs/>
          <w:color w:val="000000"/>
          <w:sz w:val="20"/>
          <w:u w:val="none"/>
        </w:rPr>
        <w:t>8</w:t>
      </w:r>
      <w:hyperlink r:id="rId18">
        <w:r w:rsidRPr="00904A19">
          <w:rPr>
            <w:rFonts w:ascii="Verdana" w:hAnsi="Verdana"/>
            <w:b/>
            <w:bCs/>
            <w:color w:val="000000"/>
            <w:sz w:val="20"/>
          </w:rPr>
          <w:t xml:space="preserve">. </w:t>
        </w:r>
      </w:hyperlink>
      <w:bookmarkStart w:id="37" w:name="art120"/>
      <w:bookmarkStart w:id="38" w:name="art121"/>
      <w:bookmarkStart w:id="39" w:name="art122%252525252525252525252525252525252"/>
      <w:r w:rsidRPr="00904A19">
        <w:rPr>
          <w:rStyle w:val="Hyperlink"/>
          <w:rFonts w:ascii="Verdana" w:hAnsi="Verdana"/>
          <w:b/>
          <w:bCs/>
          <w:color w:val="000000"/>
          <w:sz w:val="20"/>
          <w:u w:val="none"/>
        </w:rPr>
        <w:t xml:space="preserve">DAS OBRIGAÇÕES </w:t>
      </w:r>
      <w:r w:rsidRPr="00904A19">
        <w:rPr>
          <w:rFonts w:ascii="Verdana" w:hAnsi="Verdana" w:cs="Arial"/>
          <w:b/>
          <w:sz w:val="20"/>
        </w:rPr>
        <w:t xml:space="preserve"> DA</w:t>
      </w:r>
      <w:r w:rsidRPr="00904A19">
        <w:rPr>
          <w:rFonts w:ascii="Verdana" w:hAnsi="Verdana" w:cs="Arial"/>
          <w:b/>
          <w:spacing w:val="4"/>
          <w:sz w:val="20"/>
        </w:rPr>
        <w:t xml:space="preserve"> CONTRATADA</w:t>
      </w:r>
    </w:p>
    <w:p w14:paraId="55E9114C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 xml:space="preserve">8.1. Além dos casos comuns, implícitos ou expressos neste contrato, no </w:t>
      </w:r>
      <w:r w:rsidRPr="00904A19">
        <w:rPr>
          <w:rFonts w:ascii="Verdana" w:hAnsi="Verdana" w:cs="Arial"/>
          <w:sz w:val="20"/>
          <w:lang w:eastAsia="zh-CN"/>
        </w:rPr>
        <w:t>Projeto Básico</w:t>
      </w:r>
      <w:r w:rsidRPr="00904A19">
        <w:rPr>
          <w:rFonts w:ascii="Verdana" w:hAnsi="Verdana" w:cs="Arial"/>
          <w:sz w:val="20"/>
        </w:rPr>
        <w:t xml:space="preserve"> e nas Leis aplicáveis à espécie, cabe exclusivamente a CONTRATADA:</w:t>
      </w:r>
    </w:p>
    <w:p w14:paraId="694970BD" w14:textId="77777777" w:rsidR="00761959" w:rsidRPr="00904A19" w:rsidRDefault="00000000" w:rsidP="00904A19">
      <w:pPr>
        <w:numPr>
          <w:ilvl w:val="0"/>
          <w:numId w:val="3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color w:val="000000"/>
          <w:sz w:val="20"/>
        </w:rPr>
        <w:t>Deverá estar devidamente cadastrada na Concessionária ELFSM para execução e aprovação dos projetos bem como para a execução dos serviços;</w:t>
      </w:r>
    </w:p>
    <w:p w14:paraId="41770496" w14:textId="77777777" w:rsidR="00761959" w:rsidRPr="00904A19" w:rsidRDefault="00000000" w:rsidP="00904A19">
      <w:pPr>
        <w:numPr>
          <w:ilvl w:val="0"/>
          <w:numId w:val="3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lastRenderedPageBreak/>
        <w:t>É</w:t>
      </w:r>
      <w:r w:rsidRPr="00904A19">
        <w:rPr>
          <w:rFonts w:ascii="Verdana" w:hAnsi="Verdana" w:cs="Arial"/>
          <w:color w:val="C9211E"/>
          <w:sz w:val="20"/>
        </w:rPr>
        <w:t xml:space="preserve"> </w:t>
      </w:r>
      <w:r w:rsidRPr="00904A19">
        <w:rPr>
          <w:rFonts w:ascii="Verdana" w:hAnsi="Verdana" w:cs="Arial"/>
          <w:color w:val="000000"/>
          <w:sz w:val="20"/>
        </w:rPr>
        <w:t>vedado à empresa contratada ceder, transferir ou subcontratar, total ou parcialmente, os serviços contratados, sem a expressa anuência da Prefeitura Municipal;</w:t>
      </w:r>
    </w:p>
    <w:p w14:paraId="0DF7C6FC" w14:textId="77777777" w:rsidR="00761959" w:rsidRPr="00904A19" w:rsidRDefault="00000000" w:rsidP="00904A19">
      <w:pPr>
        <w:numPr>
          <w:ilvl w:val="0"/>
          <w:numId w:val="3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color w:val="000000"/>
          <w:sz w:val="20"/>
        </w:rPr>
        <w:t>Comprovar a escrituração contábil regular no período de vigência do Contrato, apresentar cópia da GFIP do mês medido para pagamento, folha de pagamento e documento de arrecadação identificado com a matrícula CEI do mês medido para pagamento;</w:t>
      </w:r>
    </w:p>
    <w:p w14:paraId="759978E0" w14:textId="77777777" w:rsidR="00761959" w:rsidRPr="00904A19" w:rsidRDefault="00000000" w:rsidP="00904A19">
      <w:pPr>
        <w:numPr>
          <w:ilvl w:val="0"/>
          <w:numId w:val="3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>Apresentar os documentos de cobrança, inclusive NOTA FISCAL, com a descrição dos serviços realizados;</w:t>
      </w:r>
    </w:p>
    <w:p w14:paraId="1BBF2695" w14:textId="77777777" w:rsidR="00761959" w:rsidRPr="00904A19" w:rsidRDefault="00000000" w:rsidP="00904A19">
      <w:pPr>
        <w:numPr>
          <w:ilvl w:val="0"/>
          <w:numId w:val="3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>Assumir inteira responsabilidade civil, administrativa e penal por quaisquer danos e prejuízos, aos equipamentos ou pessoas, causados pela CONTRATADA, seus empregados, ou prepostos à CONTRATANTE ou a terceiros;</w:t>
      </w:r>
    </w:p>
    <w:p w14:paraId="0F37E9B0" w14:textId="77777777" w:rsidR="00761959" w:rsidRPr="00904A19" w:rsidRDefault="00000000" w:rsidP="00904A19">
      <w:pPr>
        <w:numPr>
          <w:ilvl w:val="0"/>
          <w:numId w:val="3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>Manter durante a vigência do Contrato todas as condições de habilitação e qualificação exigidas pela legislação em vigor;</w:t>
      </w:r>
    </w:p>
    <w:p w14:paraId="6F0CCA52" w14:textId="77777777" w:rsidR="00761959" w:rsidRPr="00904A19" w:rsidRDefault="00000000" w:rsidP="00904A19">
      <w:pPr>
        <w:numPr>
          <w:ilvl w:val="0"/>
          <w:numId w:val="3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>Permitir e facilitar aos fiscais da Prefeitura Municipal de São Gabriel da Palha a inspeção ao local do serviço em qualquer dia e hora, prestando todos os informes e esclarecimentos solicitados, relacionados com os serviços contratados;</w:t>
      </w:r>
    </w:p>
    <w:p w14:paraId="58BA8D45" w14:textId="77777777" w:rsidR="00761959" w:rsidRPr="00904A19" w:rsidRDefault="00000000" w:rsidP="00904A19">
      <w:pPr>
        <w:numPr>
          <w:ilvl w:val="0"/>
          <w:numId w:val="3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>Assumir</w:t>
      </w:r>
      <w:r w:rsidRPr="00904A19">
        <w:rPr>
          <w:rFonts w:ascii="Verdana" w:hAnsi="Verdana" w:cs="Arial"/>
          <w:color w:val="FF0000"/>
          <w:sz w:val="20"/>
        </w:rPr>
        <w:t xml:space="preserve"> </w:t>
      </w:r>
      <w:r w:rsidRPr="00904A19">
        <w:rPr>
          <w:rFonts w:ascii="Verdana" w:hAnsi="Verdana" w:cs="Arial"/>
          <w:sz w:val="20"/>
        </w:rPr>
        <w:t>total responsabilidade por danos causados ao CONTRATANTE ou terceiros decorrentes dos serviços contratados, inclusive acidentes, mortes, perdas ou destruição parcial ou total, isentando a PREFEITURA de todas as reclamações, sejam resultantes de atos de seus prepostos ou quaisquer pessoas físicas ou jurídicas empregadas ou ajustadas para execução dos serviços;</w:t>
      </w:r>
    </w:p>
    <w:p w14:paraId="07CA760C" w14:textId="77777777" w:rsidR="00761959" w:rsidRPr="00904A19" w:rsidRDefault="00000000" w:rsidP="00904A19">
      <w:pPr>
        <w:numPr>
          <w:ilvl w:val="0"/>
          <w:numId w:val="3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>Responder por quaisquer danos pessoais ou materiais ocasionados por seus funcionários em serviço, causados a terceiros ou a PREFEITURA, mesmo quando utilizando equipamentos da PREFEITURA;</w:t>
      </w:r>
    </w:p>
    <w:p w14:paraId="7D1F6600" w14:textId="77777777" w:rsidR="00761959" w:rsidRPr="00904A19" w:rsidRDefault="00000000" w:rsidP="00904A19">
      <w:pPr>
        <w:numPr>
          <w:ilvl w:val="0"/>
          <w:numId w:val="3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>Não transferir a terceiros, no todo ou em parte, as obrigações decorrentes do contrato;</w:t>
      </w:r>
    </w:p>
    <w:p w14:paraId="3898FE51" w14:textId="77777777" w:rsidR="00761959" w:rsidRPr="00904A19" w:rsidRDefault="00000000" w:rsidP="00904A19">
      <w:pPr>
        <w:numPr>
          <w:ilvl w:val="0"/>
          <w:numId w:val="3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>Não permitir que componentes das equipes de trabalho, enquanto estiverem a serviço da PREFEITURA, executem serviço para terceiros;</w:t>
      </w:r>
    </w:p>
    <w:p w14:paraId="60614E0E" w14:textId="77777777" w:rsidR="00761959" w:rsidRPr="00904A19" w:rsidRDefault="00000000" w:rsidP="00904A19">
      <w:pPr>
        <w:numPr>
          <w:ilvl w:val="0"/>
          <w:numId w:val="3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>Sanar imediatamente quaisquer irregularidades ou defeitos verificados pela fiscalização desta Prefeitura Municipal;</w:t>
      </w:r>
    </w:p>
    <w:p w14:paraId="0FFC46C1" w14:textId="77777777" w:rsidR="00761959" w:rsidRPr="00904A19" w:rsidRDefault="00000000" w:rsidP="00904A19">
      <w:pPr>
        <w:numPr>
          <w:ilvl w:val="0"/>
          <w:numId w:val="3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>Apresentar, quando solicitado, documentos que comprovem o cumprimento da legislação em vigor quanto às obrigações assumidas no contrato, em especial encargos sociais, trabalhistas, previdenciários, tributários, fiscais e comerciais;</w:t>
      </w:r>
    </w:p>
    <w:p w14:paraId="5C332185" w14:textId="77777777" w:rsidR="00761959" w:rsidRPr="00904A19" w:rsidRDefault="00000000" w:rsidP="00904A19">
      <w:pPr>
        <w:numPr>
          <w:ilvl w:val="0"/>
          <w:numId w:val="3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 xml:space="preserve">Manter em dia todas as suas obrigações com terceiros inclusive as de cunho trabalhista, estendendo-se a responsabilidade para os feitos judiciais decorrentes desta </w:t>
      </w:r>
      <w:r w:rsidRPr="00904A19">
        <w:rPr>
          <w:rFonts w:ascii="Verdana" w:hAnsi="Verdana" w:cs="Arial"/>
          <w:sz w:val="20"/>
          <w:lang w:eastAsia="zh-CN"/>
        </w:rPr>
        <w:t>contratação</w:t>
      </w:r>
      <w:r w:rsidRPr="00904A19">
        <w:rPr>
          <w:rFonts w:ascii="Verdana" w:hAnsi="Verdana" w:cs="Arial"/>
          <w:sz w:val="20"/>
        </w:rPr>
        <w:t>;</w:t>
      </w:r>
    </w:p>
    <w:p w14:paraId="3099C921" w14:textId="77777777" w:rsidR="00761959" w:rsidRPr="00904A19" w:rsidRDefault="00000000" w:rsidP="00904A19">
      <w:pPr>
        <w:numPr>
          <w:ilvl w:val="0"/>
          <w:numId w:val="3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>Cumprir com o disposto no inciso XXXIII, do art. 7 º da CF/88, de acordo com a lei nº. 9854/99, (proibição de trabalho noturno, perigoso ou insalubre aos menores de dezoito anos e de qualquer trabalho a menores de dezesseis anos, salvo na condição de aprendiz a partir de quatorze anos);</w:t>
      </w:r>
    </w:p>
    <w:p w14:paraId="16C5BA5A" w14:textId="77777777" w:rsidR="00761959" w:rsidRPr="00904A19" w:rsidRDefault="00000000" w:rsidP="00904A19">
      <w:pPr>
        <w:numPr>
          <w:ilvl w:val="0"/>
          <w:numId w:val="3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>Informar imediatamente a Prefeitura Municipal, verbalmente e por escrito, quaisquer problemas ocorridos durante a execução dos serviços;</w:t>
      </w:r>
    </w:p>
    <w:p w14:paraId="3A8ACD7C" w14:textId="77777777" w:rsidR="00761959" w:rsidRPr="00904A19" w:rsidRDefault="00000000" w:rsidP="00904A19">
      <w:pPr>
        <w:numPr>
          <w:ilvl w:val="0"/>
          <w:numId w:val="3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>Cumprir integralmente o disposto neste contrato;</w:t>
      </w:r>
    </w:p>
    <w:p w14:paraId="79F9F020" w14:textId="77777777" w:rsidR="00761959" w:rsidRPr="00904A19" w:rsidRDefault="00000000" w:rsidP="00904A19">
      <w:pPr>
        <w:numPr>
          <w:ilvl w:val="0"/>
          <w:numId w:val="3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>A Contratada deverá cumprir todas as disposições legais pertinentes a segurança do trabalho às quais estão sujeitos contratos de trabalho regidos pela CLT, independente do seu quadro de pessoal enquadrar-se nesta situação;</w:t>
      </w:r>
    </w:p>
    <w:p w14:paraId="047DF2EA" w14:textId="77777777" w:rsidR="00761959" w:rsidRPr="00904A19" w:rsidRDefault="00000000" w:rsidP="00904A19">
      <w:pPr>
        <w:numPr>
          <w:ilvl w:val="0"/>
          <w:numId w:val="3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>Cumprir e fazer cumprir os dispositivos legais pertinentes aos elementos de defesa e preservação de meio ambiente relativamente às legislações em nível federal, estadual e municipal;</w:t>
      </w:r>
    </w:p>
    <w:p w14:paraId="6EDCB513" w14:textId="77777777" w:rsidR="00761959" w:rsidRPr="00904A19" w:rsidRDefault="00000000" w:rsidP="00904A19">
      <w:pPr>
        <w:numPr>
          <w:ilvl w:val="0"/>
          <w:numId w:val="3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 xml:space="preserve">Respeitar com fidelidade os termos contidos no </w:t>
      </w:r>
      <w:r w:rsidRPr="00904A19">
        <w:rPr>
          <w:rFonts w:ascii="Verdana" w:hAnsi="Verdana" w:cs="Arial"/>
          <w:sz w:val="20"/>
          <w:lang w:eastAsia="zh-CN"/>
        </w:rPr>
        <w:t>Projeto Básico.</w:t>
      </w:r>
    </w:p>
    <w:p w14:paraId="241B9157" w14:textId="77777777" w:rsidR="00761959" w:rsidRPr="00904A19" w:rsidRDefault="00761959" w:rsidP="00904A19">
      <w:pPr>
        <w:tabs>
          <w:tab w:val="left" w:pos="284"/>
        </w:tabs>
        <w:spacing w:line="276" w:lineRule="auto"/>
        <w:jc w:val="both"/>
        <w:rPr>
          <w:rFonts w:ascii="Verdana" w:hAnsi="Verdana"/>
          <w:sz w:val="20"/>
        </w:rPr>
      </w:pPr>
    </w:p>
    <w:p w14:paraId="50A37EC3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b/>
          <w:bCs/>
          <w:sz w:val="20"/>
        </w:rPr>
        <w:lastRenderedPageBreak/>
        <w:t>9. DAS OBRIGAÇÕES DA CONTRATANTE</w:t>
      </w:r>
    </w:p>
    <w:p w14:paraId="2B42D59C" w14:textId="77777777" w:rsidR="00761959" w:rsidRPr="00904A19" w:rsidRDefault="00000000" w:rsidP="00904A19">
      <w:pPr>
        <w:tabs>
          <w:tab w:val="left" w:pos="42"/>
          <w:tab w:val="left" w:pos="2000"/>
          <w:tab w:val="left" w:pos="2700"/>
        </w:tabs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>9.1. Além dos casos comuns, implícitos ou expressos neste contrato, no projeto básico e nas Leis aplicáveis à espécie, cabe exclusivamente a CONTRATANTE:</w:t>
      </w:r>
    </w:p>
    <w:p w14:paraId="3E098230" w14:textId="77777777" w:rsidR="00761959" w:rsidRPr="00904A19" w:rsidRDefault="00000000" w:rsidP="00904A19">
      <w:pPr>
        <w:numPr>
          <w:ilvl w:val="0"/>
          <w:numId w:val="4"/>
        </w:numPr>
        <w:tabs>
          <w:tab w:val="left" w:pos="-1100"/>
          <w:tab w:val="left" w:pos="426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>Efetuar o pagamento devido, nas condições estabelecidas neste Contrato;</w:t>
      </w:r>
    </w:p>
    <w:p w14:paraId="0DD42DFA" w14:textId="77777777" w:rsidR="00761959" w:rsidRPr="00904A19" w:rsidRDefault="00000000" w:rsidP="00904A19">
      <w:pPr>
        <w:numPr>
          <w:ilvl w:val="0"/>
          <w:numId w:val="4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>Fiscalizar e acompanhar a execução do contrato, através de servidor designado para este fim na forma prevista na Lei;</w:t>
      </w:r>
    </w:p>
    <w:p w14:paraId="1FF48EB0" w14:textId="77777777" w:rsidR="00761959" w:rsidRPr="00904A19" w:rsidRDefault="00000000" w:rsidP="00904A19">
      <w:pPr>
        <w:numPr>
          <w:ilvl w:val="0"/>
          <w:numId w:val="4"/>
        </w:numPr>
        <w:tabs>
          <w:tab w:val="left" w:pos="426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 xml:space="preserve">Proporcionar as condições para que a </w:t>
      </w:r>
      <w:r w:rsidRPr="00904A19">
        <w:rPr>
          <w:rFonts w:ascii="Verdana" w:hAnsi="Verdana" w:cs="Arial"/>
          <w:sz w:val="20"/>
          <w:lang w:eastAsia="zh-CN"/>
        </w:rPr>
        <w:t>contratada</w:t>
      </w:r>
      <w:r w:rsidRPr="00904A19">
        <w:rPr>
          <w:rFonts w:ascii="Verdana" w:hAnsi="Verdana" w:cs="Arial"/>
          <w:sz w:val="20"/>
        </w:rPr>
        <w:t xml:space="preserve"> possa cumprir as obrigações pactuadas;</w:t>
      </w:r>
    </w:p>
    <w:p w14:paraId="0412B8A1" w14:textId="77777777" w:rsidR="00761959" w:rsidRPr="00904A19" w:rsidRDefault="00000000" w:rsidP="00904A19">
      <w:pPr>
        <w:numPr>
          <w:ilvl w:val="0"/>
          <w:numId w:val="4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>Comunicar, por escrito, a empresa quaisquer irregularidades verificadas na execução dos serviços;</w:t>
      </w:r>
    </w:p>
    <w:p w14:paraId="5D419EED" w14:textId="77777777" w:rsidR="00761959" w:rsidRPr="00904A19" w:rsidRDefault="00000000" w:rsidP="00904A19">
      <w:pPr>
        <w:numPr>
          <w:ilvl w:val="0"/>
          <w:numId w:val="4"/>
        </w:numPr>
        <w:tabs>
          <w:tab w:val="left" w:pos="426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 xml:space="preserve">Informar à </w:t>
      </w:r>
      <w:r w:rsidRPr="00904A19">
        <w:rPr>
          <w:rFonts w:ascii="Verdana" w:hAnsi="Verdana" w:cs="Arial"/>
          <w:sz w:val="20"/>
          <w:lang w:eastAsia="zh-CN"/>
        </w:rPr>
        <w:t>contratada</w:t>
      </w:r>
      <w:r w:rsidRPr="00904A19">
        <w:rPr>
          <w:rFonts w:ascii="Verdana" w:hAnsi="Verdana" w:cs="Arial"/>
          <w:sz w:val="20"/>
        </w:rPr>
        <w:t xml:space="preserve"> sobre as normas e procedimentos para a execução dos serviços e eventuais alterações efetuadas em tais preceitos;</w:t>
      </w:r>
    </w:p>
    <w:p w14:paraId="397ACAE8" w14:textId="77777777" w:rsidR="00761959" w:rsidRPr="00904A19" w:rsidRDefault="00000000" w:rsidP="00904A19">
      <w:pPr>
        <w:numPr>
          <w:ilvl w:val="0"/>
          <w:numId w:val="4"/>
        </w:numPr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 xml:space="preserve">Prestar as informações e os esclarecimentos solicitados pela contratada, relacionados com o serviço pactuado; </w:t>
      </w:r>
    </w:p>
    <w:p w14:paraId="36C6F3D5" w14:textId="77777777" w:rsidR="00761959" w:rsidRPr="00904A19" w:rsidRDefault="00000000" w:rsidP="00904A19">
      <w:pPr>
        <w:numPr>
          <w:ilvl w:val="0"/>
          <w:numId w:val="4"/>
        </w:numPr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 xml:space="preserve">Comunicar, por escrito, a </w:t>
      </w:r>
      <w:r w:rsidRPr="00904A19">
        <w:rPr>
          <w:rFonts w:ascii="Verdana" w:hAnsi="Verdana" w:cs="Arial"/>
          <w:sz w:val="20"/>
          <w:lang w:eastAsia="zh-CN"/>
        </w:rPr>
        <w:t>contratada</w:t>
      </w:r>
      <w:r w:rsidRPr="00904A19">
        <w:rPr>
          <w:rFonts w:ascii="Verdana" w:hAnsi="Verdana" w:cs="Arial"/>
          <w:sz w:val="20"/>
        </w:rPr>
        <w:t xml:space="preserve"> a inexecução do serviço pretendido, apontando as razões da sua desconformidade com as especificações contidas no projeto básico.</w:t>
      </w:r>
    </w:p>
    <w:p w14:paraId="09850C26" w14:textId="77777777" w:rsidR="00761959" w:rsidRPr="00904A19" w:rsidRDefault="00761959" w:rsidP="00904A19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bookmarkStart w:id="40" w:name="_GoBack43"/>
      <w:bookmarkStart w:id="41" w:name="_GoBack511"/>
      <w:bookmarkStart w:id="42" w:name="art1232"/>
      <w:bookmarkStart w:id="43" w:name="art122%252525252525252525252525252525251"/>
      <w:bookmarkStart w:id="44" w:name="art122%252525252525252525252525252525253"/>
      <w:bookmarkEnd w:id="40"/>
      <w:bookmarkEnd w:id="41"/>
      <w:bookmarkEnd w:id="42"/>
      <w:bookmarkEnd w:id="43"/>
      <w:bookmarkEnd w:id="44"/>
    </w:p>
    <w:p w14:paraId="502FB225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b/>
          <w:bCs/>
          <w:sz w:val="20"/>
        </w:rPr>
        <w:t>10. CRITÉRIOS DE PAGAMENTO</w:t>
      </w:r>
    </w:p>
    <w:p w14:paraId="50D212F4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b/>
          <w:bCs/>
          <w:sz w:val="20"/>
          <w:lang w:eastAsia="en-US"/>
        </w:rPr>
        <w:t>1</w:t>
      </w:r>
      <w:r w:rsidRPr="00904A19">
        <w:rPr>
          <w:rFonts w:ascii="Verdana" w:hAnsi="Verdana"/>
          <w:sz w:val="20"/>
          <w:lang w:eastAsia="en-US"/>
        </w:rPr>
        <w:t>0.1. Recebida a Nota Fiscal ou documento de cobrança equivalente, correrá o prazo de (30) trinta dias úteis para fins de liquidação, na forma desta seção, prorrogáveis por igual período.</w:t>
      </w:r>
    </w:p>
    <w:p w14:paraId="262DE87E" w14:textId="77777777" w:rsidR="00761959" w:rsidRPr="00904A19" w:rsidRDefault="00000000" w:rsidP="00904A19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sz w:val="20"/>
        </w:rPr>
        <w:t xml:space="preserve">10.2. O prazo de que trata o item anterior será reduzido à metade, mantendo-se a possibilidade de prorrogação, no caso de contratações decorrentes de despesas cujos valores não ultrapassem o limite de que trata o </w:t>
      </w:r>
      <w:hyperlink r:id="rId19" w:anchor="art75" w:history="1">
        <w:r w:rsidRPr="00904A19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904A19">
        <w:rPr>
          <w:rFonts w:ascii="Verdana" w:hAnsi="Verdana"/>
          <w:color w:val="000000"/>
          <w:sz w:val="20"/>
        </w:rPr>
        <w:t>.</w:t>
      </w:r>
    </w:p>
    <w:p w14:paraId="4A3CF90C" w14:textId="77777777" w:rsidR="00761959" w:rsidRPr="00904A19" w:rsidRDefault="00000000" w:rsidP="00904A19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sz w:val="20"/>
        </w:rPr>
        <w:t xml:space="preserve">10.3. Para fins de liquidação, o setor competente deverá verificar se a nota fiscal ou instrumento de cobrança equivalente apresentado expressa os elementos necessários e essenciais do documento, tais como: </w:t>
      </w:r>
    </w:p>
    <w:p w14:paraId="202B21F2" w14:textId="77777777" w:rsidR="00761959" w:rsidRPr="00904A19" w:rsidRDefault="00000000" w:rsidP="00904A19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sz w:val="20"/>
        </w:rPr>
        <w:t>- O prazo de validade;</w:t>
      </w:r>
    </w:p>
    <w:p w14:paraId="31C1F990" w14:textId="77777777" w:rsidR="00761959" w:rsidRPr="00904A19" w:rsidRDefault="00000000" w:rsidP="00904A19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sz w:val="20"/>
        </w:rPr>
        <w:t xml:space="preserve">- A data da emissão; </w:t>
      </w:r>
    </w:p>
    <w:p w14:paraId="798FC913" w14:textId="77777777" w:rsidR="00761959" w:rsidRPr="00904A19" w:rsidRDefault="00000000" w:rsidP="00904A19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sz w:val="20"/>
        </w:rPr>
        <w:t xml:space="preserve">- Os dados do contrato e do órgão contratante; </w:t>
      </w:r>
    </w:p>
    <w:p w14:paraId="1C21CDD9" w14:textId="77777777" w:rsidR="00761959" w:rsidRPr="00904A19" w:rsidRDefault="00000000" w:rsidP="00904A19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sz w:val="20"/>
        </w:rPr>
        <w:t xml:space="preserve">- O período respectivo de execução do contrato; </w:t>
      </w:r>
    </w:p>
    <w:p w14:paraId="57E2BFB1" w14:textId="77777777" w:rsidR="00761959" w:rsidRPr="00904A19" w:rsidRDefault="00000000" w:rsidP="00904A19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sz w:val="20"/>
        </w:rPr>
        <w:t xml:space="preserve">- O valor a pagar; e </w:t>
      </w:r>
    </w:p>
    <w:p w14:paraId="30E0DC8B" w14:textId="77777777" w:rsidR="00761959" w:rsidRPr="00904A19" w:rsidRDefault="00000000" w:rsidP="00904A19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sz w:val="20"/>
        </w:rPr>
        <w:t>- Eventual destaque do valor de retenções tributárias cabíveis.</w:t>
      </w:r>
    </w:p>
    <w:p w14:paraId="3D7981E9" w14:textId="77777777" w:rsidR="00761959" w:rsidRPr="00904A19" w:rsidRDefault="00000000" w:rsidP="00904A19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sz w:val="20"/>
        </w:rPr>
        <w:t>10.4</w:t>
      </w:r>
      <w:r w:rsidRPr="00904A19">
        <w:rPr>
          <w:rFonts w:ascii="Verdana" w:hAnsi="Verdana"/>
          <w:b/>
          <w:bCs/>
          <w:sz w:val="20"/>
        </w:rPr>
        <w:t>.</w:t>
      </w:r>
      <w:r w:rsidRPr="00904A19">
        <w:rPr>
          <w:rFonts w:ascii="Verdana" w:hAnsi="Verdana"/>
          <w:sz w:val="20"/>
        </w:rPr>
        <w:t xml:space="preserve">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79799112" w14:textId="77777777" w:rsidR="00761959" w:rsidRPr="00904A19" w:rsidRDefault="00000000" w:rsidP="00904A19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sz w:val="20"/>
        </w:rPr>
        <w:t>10.5. A</w:t>
      </w:r>
      <w:r w:rsidRPr="00904A19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904A19">
        <w:rPr>
          <w:rStyle w:val="Hyperlink"/>
          <w:rFonts w:ascii="Verdana" w:hAnsi="Verdana"/>
          <w:sz w:val="20"/>
          <w:lang w:eastAsia="en-US"/>
        </w:rPr>
        <w:t>.</w:t>
      </w:r>
    </w:p>
    <w:p w14:paraId="47BF600A" w14:textId="77777777" w:rsidR="00761959" w:rsidRPr="00904A19" w:rsidRDefault="00000000" w:rsidP="00904A19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sz w:val="20"/>
        </w:rPr>
        <w:t>10.6. O pagamento será efetuado no prazo de até 30 (trinta) dias úteis contados da finalização da liquidação da despesa.</w:t>
      </w:r>
    </w:p>
    <w:p w14:paraId="13D44D42" w14:textId="77777777" w:rsidR="00761959" w:rsidRPr="00904A19" w:rsidRDefault="00000000" w:rsidP="00904A19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sz w:val="20"/>
        </w:rPr>
        <w:t>10.7. O pagamento será realizado por meio de ordem bancária, para crédito em banco, agência e conta corrente indicados pelo contratado.</w:t>
      </w:r>
    </w:p>
    <w:p w14:paraId="52A4867C" w14:textId="77777777" w:rsidR="00761959" w:rsidRPr="00904A19" w:rsidRDefault="00000000" w:rsidP="00904A19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sz w:val="20"/>
        </w:rPr>
        <w:t>10.8. Será considerada data do pagamento o dia em que constar como emitida a ordem bancária para pagamento.</w:t>
      </w:r>
    </w:p>
    <w:p w14:paraId="0CC83504" w14:textId="77777777" w:rsidR="00761959" w:rsidRPr="00904A19" w:rsidRDefault="00000000" w:rsidP="00904A19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sz w:val="20"/>
        </w:rPr>
        <w:t>10.9. Quando do pagamento, será efetuada a retenção tributária prevista na legislação aplicável.</w:t>
      </w:r>
    </w:p>
    <w:p w14:paraId="77A6987E" w14:textId="77777777" w:rsidR="00761959" w:rsidRPr="00904A19" w:rsidRDefault="00000000" w:rsidP="00904A19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sz w:val="20"/>
          <w:lang w:eastAsia="en-US"/>
        </w:rPr>
        <w:t xml:space="preserve">10.10. O contratado regularmente optante pelo Simples Nacional, nos termos da </w:t>
      </w:r>
      <w:hyperlink r:id="rId20">
        <w:r w:rsidRPr="00904A19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904A19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4D3502E6" w14:textId="77777777" w:rsidR="00761959" w:rsidRPr="00904A19" w:rsidRDefault="00000000" w:rsidP="00904A19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sz w:val="20"/>
          <w:lang w:eastAsia="en-US"/>
        </w:rPr>
        <w:lastRenderedPageBreak/>
        <w:t>10.11. Conforme Decreto Municipal nº 3.686/2023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 w14:paraId="05BD0567" w14:textId="77777777" w:rsidR="00761959" w:rsidRPr="00904A19" w:rsidRDefault="00000000" w:rsidP="00904A19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904A19">
        <w:rPr>
          <w:rFonts w:ascii="Verdana" w:hAnsi="Verdana"/>
          <w:color w:val="000000"/>
          <w:sz w:val="20"/>
          <w:szCs w:val="20"/>
        </w:rPr>
        <w:t xml:space="preserve">10.11. </w:t>
      </w:r>
      <w:r w:rsidRPr="00904A19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3F84FDB6" w14:textId="77777777" w:rsidR="00761959" w:rsidRPr="00904A19" w:rsidRDefault="00000000" w:rsidP="00904A19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904A19">
        <w:rPr>
          <w:rFonts w:ascii="Verdana" w:hAnsi="Verdana" w:cs="Verdana"/>
          <w:sz w:val="20"/>
          <w:szCs w:val="20"/>
        </w:rPr>
        <w:t xml:space="preserve">VM = VF </w:t>
      </w:r>
      <w:r w:rsidRPr="00904A19">
        <w:rPr>
          <w:rFonts w:ascii="Verdana" w:hAnsi="Verdana" w:cs="Verdana"/>
          <w:sz w:val="20"/>
          <w:szCs w:val="20"/>
          <w:vertAlign w:val="subscript"/>
        </w:rPr>
        <w:t>*</w:t>
      </w:r>
      <w:r w:rsidRPr="00904A19">
        <w:rPr>
          <w:rFonts w:ascii="Verdana" w:hAnsi="Verdana" w:cs="Verdana"/>
          <w:sz w:val="20"/>
          <w:szCs w:val="20"/>
        </w:rPr>
        <w:t xml:space="preserve"> </w:t>
      </w:r>
      <w:r w:rsidRPr="00904A19">
        <w:rPr>
          <w:rFonts w:ascii="Verdana" w:hAnsi="Verdana" w:cs="Verdana"/>
          <w:sz w:val="20"/>
          <w:szCs w:val="20"/>
          <w:u w:val="single"/>
        </w:rPr>
        <w:t>0,33</w:t>
      </w:r>
      <w:r w:rsidRPr="00904A19">
        <w:rPr>
          <w:rFonts w:ascii="Verdana" w:hAnsi="Verdana" w:cs="Verdana"/>
          <w:sz w:val="20"/>
          <w:szCs w:val="20"/>
        </w:rPr>
        <w:t xml:space="preserve"> </w:t>
      </w:r>
      <w:r w:rsidRPr="00904A19">
        <w:rPr>
          <w:rFonts w:ascii="Verdana" w:hAnsi="Verdana" w:cs="Verdana"/>
          <w:sz w:val="20"/>
          <w:szCs w:val="20"/>
          <w:vertAlign w:val="subscript"/>
        </w:rPr>
        <w:t>*</w:t>
      </w:r>
      <w:r w:rsidRPr="00904A19">
        <w:rPr>
          <w:rFonts w:ascii="Verdana" w:hAnsi="Verdana" w:cs="Verdana"/>
          <w:sz w:val="20"/>
          <w:szCs w:val="20"/>
        </w:rPr>
        <w:t xml:space="preserve"> ND</w:t>
      </w:r>
    </w:p>
    <w:p w14:paraId="6C05F8EB" w14:textId="77777777" w:rsidR="00761959" w:rsidRPr="00904A19" w:rsidRDefault="00000000" w:rsidP="00904A19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904A19">
        <w:rPr>
          <w:rFonts w:ascii="Verdana" w:eastAsia="Verdana" w:hAnsi="Verdana" w:cs="Verdana"/>
          <w:sz w:val="20"/>
          <w:szCs w:val="20"/>
        </w:rPr>
        <w:t xml:space="preserve">        </w:t>
      </w:r>
      <w:r w:rsidRPr="00904A19">
        <w:rPr>
          <w:rFonts w:ascii="Verdana" w:hAnsi="Verdana" w:cs="Verdana"/>
          <w:sz w:val="20"/>
          <w:szCs w:val="20"/>
        </w:rPr>
        <w:t>100</w:t>
      </w:r>
    </w:p>
    <w:p w14:paraId="3C2B4C5A" w14:textId="77777777" w:rsidR="00761959" w:rsidRPr="00904A19" w:rsidRDefault="00000000" w:rsidP="00904A19">
      <w:pPr>
        <w:suppressAutoHyphens w:val="0"/>
        <w:spacing w:line="276" w:lineRule="auto"/>
        <w:rPr>
          <w:rFonts w:ascii="Verdana" w:hAnsi="Verdana"/>
          <w:sz w:val="20"/>
        </w:rPr>
      </w:pPr>
      <w:r w:rsidRPr="00904A19">
        <w:rPr>
          <w:rFonts w:ascii="Verdana" w:hAnsi="Verdana" w:cs="Arial;Arial"/>
          <w:color w:val="000000"/>
          <w:sz w:val="20"/>
        </w:rPr>
        <w:t xml:space="preserve">Onde: </w:t>
      </w:r>
    </w:p>
    <w:p w14:paraId="641CF1A2" w14:textId="77777777" w:rsidR="00761959" w:rsidRPr="00904A19" w:rsidRDefault="00000000" w:rsidP="00904A19">
      <w:pPr>
        <w:suppressAutoHyphens w:val="0"/>
        <w:spacing w:line="276" w:lineRule="auto"/>
        <w:rPr>
          <w:rFonts w:ascii="Verdana" w:hAnsi="Verdana"/>
          <w:sz w:val="20"/>
        </w:rPr>
      </w:pPr>
      <w:r w:rsidRPr="00904A19">
        <w:rPr>
          <w:rFonts w:ascii="Verdana" w:hAnsi="Verdana" w:cs="Arial;Arial"/>
          <w:color w:val="000000"/>
          <w:sz w:val="20"/>
        </w:rPr>
        <w:t xml:space="preserve">VM = Valor da Multa Financeira; </w:t>
      </w:r>
    </w:p>
    <w:p w14:paraId="456EC4FE" w14:textId="77777777" w:rsidR="00761959" w:rsidRPr="00904A19" w:rsidRDefault="00000000" w:rsidP="00904A19">
      <w:pPr>
        <w:suppressAutoHyphens w:val="0"/>
        <w:spacing w:line="276" w:lineRule="auto"/>
        <w:rPr>
          <w:rFonts w:ascii="Verdana" w:hAnsi="Verdana"/>
          <w:sz w:val="20"/>
        </w:rPr>
      </w:pPr>
      <w:r w:rsidRPr="00904A19">
        <w:rPr>
          <w:rFonts w:ascii="Verdana" w:hAnsi="Verdana" w:cs="Arial;Arial"/>
          <w:color w:val="000000"/>
          <w:sz w:val="20"/>
        </w:rPr>
        <w:t xml:space="preserve">VF = Valor da Nota Fiscal; </w:t>
      </w:r>
    </w:p>
    <w:p w14:paraId="458828C1" w14:textId="77777777" w:rsidR="00761959" w:rsidRPr="00904A19" w:rsidRDefault="00000000" w:rsidP="00904A19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904A19">
        <w:rPr>
          <w:rFonts w:ascii="Verdana" w:eastAsia="Times New Roman" w:hAnsi="Verdana" w:cs="Arial;Arial"/>
          <w:color w:val="000000"/>
          <w:sz w:val="20"/>
          <w:szCs w:val="20"/>
        </w:rPr>
        <w:t>ND = Número de dias em atraso.</w:t>
      </w:r>
    </w:p>
    <w:p w14:paraId="13903DD9" w14:textId="77777777" w:rsidR="00761959" w:rsidRPr="00904A19" w:rsidRDefault="00000000" w:rsidP="00904A19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;Arial"/>
          <w:color w:val="000000"/>
          <w:sz w:val="20"/>
        </w:rPr>
        <w:t>10.12.. A NOTA FISCAL ELETRÔNICA deverá conter o mesmo CNPJ e razão social apresentados quando na proposta, assim como, o número da contratação, o (s) objeto (s), os valores unitários e totais.</w:t>
      </w:r>
    </w:p>
    <w:p w14:paraId="1FA1571F" w14:textId="77777777" w:rsidR="00761959" w:rsidRPr="00904A19" w:rsidRDefault="00000000" w:rsidP="00904A19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;Arial"/>
          <w:color w:val="000000"/>
          <w:sz w:val="20"/>
        </w:rPr>
        <w:t xml:space="preserve">10.13. Qualquer alteração feita no contrato social, ato constitutivo ou estatuto deverá ser comunicado ao CONTRATANTE, mediante documentação própria, para apreciação da autoridade competente. </w:t>
      </w:r>
    </w:p>
    <w:p w14:paraId="0B97F6F7" w14:textId="77777777" w:rsidR="00761959" w:rsidRPr="00904A19" w:rsidRDefault="00000000" w:rsidP="00904A19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;Arial"/>
          <w:color w:val="000000"/>
          <w:sz w:val="20"/>
        </w:rPr>
        <w:t>10.14. O CONTRATANTE poderá deduzir do pagamento importâncias que a qualquer título lhe forem devidos pela empresa CONTRATADA, em decorrência de descumprimento de suas obrigações.</w:t>
      </w:r>
    </w:p>
    <w:p w14:paraId="5FEA05C5" w14:textId="77777777" w:rsidR="00761959" w:rsidRPr="00904A19" w:rsidRDefault="00000000" w:rsidP="00904A19">
      <w:pPr>
        <w:pStyle w:val="Default"/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904A19">
        <w:rPr>
          <w:rFonts w:ascii="Verdana" w:hAnsi="Verdana" w:cs="Arial;Arial"/>
          <w:sz w:val="20"/>
          <w:szCs w:val="20"/>
        </w:rPr>
        <w:t xml:space="preserve">10.15. </w:t>
      </w:r>
      <w:r w:rsidRPr="00904A19">
        <w:rPr>
          <w:rFonts w:ascii="Verdana" w:hAnsi="Verdana" w:cs="Arial;Arial"/>
          <w:sz w:val="20"/>
          <w:szCs w:val="20"/>
          <w:lang w:eastAsia="en-US"/>
        </w:rPr>
        <w:t xml:space="preserve">Para a efetivação do pagamento, a CONTRATADA deverá manter as mesmas </w:t>
      </w:r>
      <w:r w:rsidRPr="00904A19">
        <w:rPr>
          <w:rFonts w:ascii="Verdana" w:hAnsi="Verdana" w:cs="Arial;Arial"/>
          <w:sz w:val="20"/>
          <w:szCs w:val="20"/>
          <w:lang w:eastAsia="pt-BR"/>
        </w:rPr>
        <w:t>condições relativas à proposta de preço e a habilitação;</w:t>
      </w:r>
    </w:p>
    <w:p w14:paraId="2FEC3E91" w14:textId="77777777" w:rsidR="00761959" w:rsidRPr="00904A19" w:rsidRDefault="00761959" w:rsidP="00904A19">
      <w:pPr>
        <w:pStyle w:val="Default"/>
        <w:spacing w:line="276" w:lineRule="auto"/>
        <w:ind w:left="-22"/>
        <w:jc w:val="both"/>
        <w:rPr>
          <w:rFonts w:ascii="Verdana" w:hAnsi="Verdana" w:cs="Arial;Arial"/>
          <w:sz w:val="20"/>
          <w:szCs w:val="20"/>
          <w:lang w:eastAsia="pt-BR"/>
        </w:rPr>
      </w:pPr>
    </w:p>
    <w:p w14:paraId="15291F03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b/>
          <w:bCs/>
          <w:iCs/>
          <w:color w:val="000000"/>
          <w:sz w:val="20"/>
        </w:rPr>
        <w:t>11</w:t>
      </w:r>
      <w:r w:rsidRPr="00904A19">
        <w:rPr>
          <w:rFonts w:ascii="Verdana" w:hAnsi="Verdana"/>
          <w:b/>
          <w:bCs/>
          <w:iCs/>
          <w:sz w:val="20"/>
        </w:rPr>
        <w:t>. DAS SANÇÕES</w:t>
      </w:r>
    </w:p>
    <w:p w14:paraId="659783DD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iCs/>
          <w:color w:val="000000"/>
          <w:sz w:val="20"/>
        </w:rPr>
        <w:t>11</w:t>
      </w:r>
      <w:r w:rsidRPr="00904A19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00AAA3F5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iCs/>
          <w:color w:val="000000"/>
          <w:sz w:val="20"/>
        </w:rPr>
        <w:t>11</w:t>
      </w:r>
      <w:r w:rsidRPr="00904A19">
        <w:rPr>
          <w:rFonts w:ascii="Verdana" w:hAnsi="Verdana"/>
          <w:iCs/>
          <w:sz w:val="20"/>
        </w:rPr>
        <w:t>.1.1. Dar causa à inexecução parcial do contrato.</w:t>
      </w:r>
    </w:p>
    <w:p w14:paraId="2D60AC59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iCs/>
          <w:color w:val="000000"/>
          <w:sz w:val="20"/>
        </w:rPr>
        <w:t>11</w:t>
      </w:r>
      <w:r w:rsidRPr="00904A19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70C08A9A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iCs/>
          <w:color w:val="000000"/>
          <w:sz w:val="20"/>
        </w:rPr>
        <w:t>11</w:t>
      </w:r>
      <w:r w:rsidRPr="00904A19">
        <w:rPr>
          <w:rFonts w:ascii="Verdana" w:hAnsi="Verdana"/>
          <w:iCs/>
          <w:sz w:val="20"/>
        </w:rPr>
        <w:t>.1.3. Dar causa à inexecução total;</w:t>
      </w:r>
    </w:p>
    <w:p w14:paraId="25922B19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iCs/>
          <w:color w:val="000000"/>
          <w:sz w:val="20"/>
        </w:rPr>
        <w:t>11</w:t>
      </w:r>
      <w:r w:rsidRPr="00904A19">
        <w:rPr>
          <w:rFonts w:ascii="Verdana" w:hAnsi="Verdana"/>
          <w:iCs/>
          <w:sz w:val="20"/>
        </w:rPr>
        <w:t>.1.4. Deixar de entregar a documentação exigida para o certame.</w:t>
      </w:r>
    </w:p>
    <w:p w14:paraId="738C2496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iCs/>
          <w:color w:val="000000"/>
          <w:sz w:val="20"/>
        </w:rPr>
        <w:t>11</w:t>
      </w:r>
      <w:r w:rsidRPr="00904A19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62648BC5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iCs/>
          <w:color w:val="000000"/>
          <w:sz w:val="20"/>
        </w:rPr>
        <w:t>11</w:t>
      </w:r>
      <w:r w:rsidRPr="00904A19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4652F961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iCs/>
          <w:color w:val="000000"/>
          <w:sz w:val="20"/>
        </w:rPr>
        <w:t>11</w:t>
      </w:r>
      <w:r w:rsidRPr="00904A19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7835DEE5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iCs/>
          <w:color w:val="000000"/>
          <w:sz w:val="20"/>
        </w:rPr>
        <w:t>11</w:t>
      </w:r>
      <w:r w:rsidRPr="00904A19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45B4DD2B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46959CB4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iCs/>
          <w:color w:val="000000"/>
          <w:sz w:val="20"/>
        </w:rPr>
        <w:t>11</w:t>
      </w:r>
      <w:r w:rsidRPr="00904A19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74A9764F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iCs/>
          <w:color w:val="000000"/>
          <w:sz w:val="20"/>
        </w:rPr>
        <w:t>11</w:t>
      </w:r>
      <w:r w:rsidRPr="00904A19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242CBB7F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iCs/>
          <w:color w:val="000000"/>
          <w:sz w:val="20"/>
        </w:rPr>
        <w:t>11</w:t>
      </w:r>
      <w:r w:rsidRPr="00904A19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6321C848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iCs/>
          <w:color w:val="000000"/>
          <w:sz w:val="20"/>
        </w:rPr>
        <w:t>11</w:t>
      </w:r>
      <w:r w:rsidRPr="00904A19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220D677F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iCs/>
          <w:color w:val="000000"/>
          <w:sz w:val="20"/>
        </w:rPr>
        <w:lastRenderedPageBreak/>
        <w:t>11.1.13.</w:t>
      </w:r>
      <w:r w:rsidRPr="00904A19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774837D8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289348F7" w14:textId="77777777" w:rsidR="00761959" w:rsidRPr="00904A19" w:rsidRDefault="00000000" w:rsidP="00904A19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904A19">
        <w:rPr>
          <w:rFonts w:ascii="Verdana" w:hAnsi="Verdana"/>
          <w:iCs/>
          <w:color w:val="000000"/>
          <w:sz w:val="20"/>
        </w:rPr>
        <w:t>11</w:t>
      </w:r>
      <w:r w:rsidRPr="00904A19">
        <w:rPr>
          <w:rFonts w:ascii="Verdana" w:hAnsi="Verdana"/>
          <w:iCs/>
          <w:sz w:val="20"/>
        </w:rPr>
        <w:t xml:space="preserve">.1.7 e 20% (vinte por cento), se cometidas infrações previstas nos itens 11.1.8 a 11.1.12;                    </w:t>
      </w:r>
    </w:p>
    <w:p w14:paraId="3562E9FF" w14:textId="77777777" w:rsidR="00761959" w:rsidRPr="00904A19" w:rsidRDefault="00000000" w:rsidP="00904A19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iCs/>
          <w:sz w:val="20"/>
        </w:rPr>
        <w:tab/>
      </w:r>
      <w:r w:rsidRPr="00904A19">
        <w:rPr>
          <w:rFonts w:ascii="Verdana" w:hAnsi="Verdana"/>
          <w:iCs/>
          <w:sz w:val="20"/>
        </w:rPr>
        <w:tab/>
        <w:t xml:space="preserve">b.1) O valor da multa poderá ser descontado das faturas devidas à CONTRATADA;                    </w:t>
      </w:r>
    </w:p>
    <w:p w14:paraId="2EB7B34E" w14:textId="77777777" w:rsidR="00761959" w:rsidRPr="00904A19" w:rsidRDefault="00000000" w:rsidP="00904A19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iCs/>
          <w:sz w:val="20"/>
        </w:rPr>
        <w:tab/>
      </w:r>
      <w:r w:rsidRPr="00904A19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58667EBE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6F191CD5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3174011B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iCs/>
          <w:color w:val="000000"/>
          <w:sz w:val="20"/>
        </w:rPr>
        <w:t>11</w:t>
      </w:r>
      <w:r w:rsidRPr="00904A19">
        <w:rPr>
          <w:rFonts w:ascii="Verdana" w:hAnsi="Verdana"/>
          <w:iCs/>
          <w:sz w:val="20"/>
        </w:rPr>
        <w:t>.3. Na aplicação das sanções serão considerados:</w:t>
      </w:r>
    </w:p>
    <w:p w14:paraId="4A5B27AC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iCs/>
          <w:color w:val="000000"/>
          <w:sz w:val="20"/>
        </w:rPr>
        <w:t>11</w:t>
      </w:r>
      <w:r w:rsidRPr="00904A19">
        <w:rPr>
          <w:rFonts w:ascii="Verdana" w:hAnsi="Verdana"/>
          <w:iCs/>
          <w:sz w:val="20"/>
        </w:rPr>
        <w:t>.3.1. A natureza e a gravidade da infração cometida.</w:t>
      </w:r>
    </w:p>
    <w:p w14:paraId="260DDA89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iCs/>
          <w:sz w:val="20"/>
        </w:rPr>
        <w:t>11.3.2. As peculiaridades do caso concreto.</w:t>
      </w:r>
    </w:p>
    <w:p w14:paraId="7C858691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iCs/>
          <w:sz w:val="20"/>
        </w:rPr>
        <w:t>11.3.3. As circunstâncias agravantes ou atenuantes.</w:t>
      </w:r>
    </w:p>
    <w:p w14:paraId="29886FD9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iCs/>
          <w:sz w:val="20"/>
        </w:rPr>
        <w:t>11.3.4. Os danos que dela provierem para a Administração Pública.</w:t>
      </w:r>
    </w:p>
    <w:p w14:paraId="7237A561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iCs/>
          <w:color w:val="000000"/>
          <w:sz w:val="20"/>
        </w:rPr>
        <w:t>11</w:t>
      </w:r>
      <w:r w:rsidRPr="00904A19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5BD07A5D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67F33300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iCs/>
          <w:color w:val="000000"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77F87272" w14:textId="77777777" w:rsidR="00761959" w:rsidRPr="00904A19" w:rsidRDefault="00761959" w:rsidP="00904A19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14B6B64" w14:textId="77777777" w:rsidR="00761959" w:rsidRPr="00904A19" w:rsidRDefault="00000000" w:rsidP="00904A19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904A19">
        <w:rPr>
          <w:rStyle w:val="Hyperlink"/>
          <w:rFonts w:ascii="Verdana" w:hAnsi="Verdana"/>
          <w:b/>
          <w:bCs/>
          <w:color w:val="000000"/>
          <w:sz w:val="20"/>
          <w:u w:val="none"/>
          <w:lang w:eastAsia="en-US"/>
        </w:rPr>
        <w:t xml:space="preserve">12. </w:t>
      </w:r>
      <w:r w:rsidRPr="00904A19">
        <w:rPr>
          <w:rFonts w:ascii="Verdana" w:hAnsi="Verdana"/>
          <w:b/>
          <w:bCs/>
          <w:sz w:val="20"/>
          <w:lang w:eastAsia="en-US"/>
        </w:rPr>
        <w:t>DA HABILITAÇÃO</w:t>
      </w:r>
    </w:p>
    <w:p w14:paraId="15638511" w14:textId="77777777" w:rsidR="00761959" w:rsidRPr="00904A19" w:rsidRDefault="00000000" w:rsidP="00904A19">
      <w:pPr>
        <w:pStyle w:val="Nivel01"/>
        <w:tabs>
          <w:tab w:val="left" w:pos="517"/>
          <w:tab w:val="left" w:pos="683"/>
        </w:tabs>
        <w:spacing w:before="57" w:after="57" w:line="276" w:lineRule="auto"/>
        <w:ind w:left="-57"/>
        <w:rPr>
          <w:rFonts w:ascii="Verdana" w:hAnsi="Verdana"/>
          <w:color w:val="000000"/>
        </w:rPr>
      </w:pPr>
      <w:r w:rsidRPr="00904A19">
        <w:rPr>
          <w:rFonts w:ascii="Verdana" w:hAnsi="Verdana" w:cs="Verdana"/>
          <w:b w:val="0"/>
          <w:bCs w:val="0"/>
          <w:color w:val="000000"/>
          <w:lang w:eastAsia="ar-SA"/>
        </w:rPr>
        <w:t>12.1 Como condição prévia ao exame da documentação de habilitação do licitante d</w:t>
      </w:r>
      <w:r w:rsidRPr="00904A19">
        <w:rPr>
          <w:rFonts w:ascii="Verdana" w:hAnsi="Verdana" w:cs="Verdana"/>
          <w:b w:val="0"/>
          <w:color w:val="000000"/>
          <w:lang w:eastAsia="ar-SA"/>
        </w:rPr>
        <w:t>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25F49752" w14:textId="77777777" w:rsidR="00761959" w:rsidRPr="00904A19" w:rsidRDefault="00000000" w:rsidP="00904A19">
      <w:pPr>
        <w:pStyle w:val="PargrafodaLista"/>
        <w:spacing w:before="57" w:after="57"/>
        <w:ind w:left="0"/>
        <w:jc w:val="both"/>
        <w:rPr>
          <w:rFonts w:ascii="Verdana" w:hAnsi="Verdana"/>
          <w:color w:val="000000"/>
          <w:sz w:val="20"/>
          <w:szCs w:val="20"/>
        </w:rPr>
      </w:pPr>
      <w:r w:rsidRPr="00904A19">
        <w:rPr>
          <w:rFonts w:ascii="Verdana" w:hAnsi="Verdana" w:cs="Verdana"/>
          <w:color w:val="000000"/>
          <w:sz w:val="20"/>
          <w:szCs w:val="20"/>
          <w:lang w:eastAsia="ar-SA"/>
        </w:rPr>
        <w:tab/>
        <w:t>a) SICAF;</w:t>
      </w:r>
    </w:p>
    <w:p w14:paraId="335DFCD5" w14:textId="77777777" w:rsidR="00761959" w:rsidRPr="00904A19" w:rsidRDefault="00000000" w:rsidP="00904A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04A19">
        <w:rPr>
          <w:rFonts w:ascii="Verdana" w:hAnsi="Verdana" w:cs="Verdana"/>
          <w:sz w:val="20"/>
          <w:szCs w:val="20"/>
          <w:lang w:eastAsia="ar-SA"/>
        </w:rPr>
        <w:tab/>
        <w:t>b) Cadastro Nacional de Empresas Inidôneas e Suspensas – CEIS, mantido pela Controladoria-Geral da União (</w:t>
      </w:r>
      <w:hyperlink r:id="rId21">
        <w:r w:rsidRPr="00904A19">
          <w:rPr>
            <w:rFonts w:ascii="Verdana" w:hAnsi="Verdana" w:cs="Verdana"/>
            <w:color w:val="000080"/>
            <w:sz w:val="20"/>
            <w:szCs w:val="20"/>
            <w:lang w:eastAsia="ar-SA"/>
          </w:rPr>
          <w:t>www.portaldatransparencia.gov.br/ceis</w:t>
        </w:r>
      </w:hyperlink>
      <w:r w:rsidRPr="00904A19">
        <w:rPr>
          <w:rFonts w:ascii="Verdana" w:hAnsi="Verdana" w:cs="Verdana"/>
          <w:sz w:val="20"/>
          <w:szCs w:val="20"/>
          <w:lang w:eastAsia="ar-SA"/>
        </w:rPr>
        <w:t>);</w:t>
      </w:r>
    </w:p>
    <w:p w14:paraId="37B93B44" w14:textId="77777777" w:rsidR="00761959" w:rsidRPr="00904A19" w:rsidRDefault="00000000" w:rsidP="00904A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04A19">
        <w:rPr>
          <w:rFonts w:ascii="Verdana" w:hAnsi="Verdana" w:cs="Verdana"/>
          <w:sz w:val="20"/>
          <w:szCs w:val="20"/>
          <w:lang w:eastAsia="ar-SA"/>
        </w:rPr>
        <w:tab/>
        <w:t>c) Cadastro Nacional de Condenações Cíveis por Atos de Improbidade Administrativa, mantido pelo Conselho Nacional de Justiça (</w:t>
      </w:r>
      <w:hyperlink r:id="rId22">
        <w:r w:rsidRPr="00904A19">
          <w:rPr>
            <w:rFonts w:ascii="Verdana" w:hAnsi="Verdana" w:cs="Verdana"/>
            <w:color w:val="000080"/>
            <w:sz w:val="20"/>
            <w:szCs w:val="20"/>
            <w:lang w:eastAsia="ar-SA"/>
          </w:rPr>
          <w:t>www.cnj.jus.br/improbidade_adm/consultar_requerido.php</w:t>
        </w:r>
      </w:hyperlink>
      <w:r w:rsidRPr="00904A19">
        <w:rPr>
          <w:rFonts w:ascii="Verdana" w:hAnsi="Verdana" w:cs="Verdana"/>
          <w:sz w:val="20"/>
          <w:szCs w:val="20"/>
          <w:lang w:eastAsia="ar-SA"/>
        </w:rPr>
        <w:t>).</w:t>
      </w:r>
    </w:p>
    <w:p w14:paraId="582368E8" w14:textId="77777777" w:rsidR="00761959" w:rsidRPr="00904A19" w:rsidRDefault="00000000" w:rsidP="00904A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04A19">
        <w:rPr>
          <w:rFonts w:ascii="Verdana" w:hAnsi="Verdana" w:cs="Verdana"/>
          <w:sz w:val="20"/>
          <w:szCs w:val="20"/>
          <w:lang w:eastAsia="ar-SA"/>
        </w:rPr>
        <w:lastRenderedPageBreak/>
        <w:tab/>
        <w:t>d) Cadastro de Inidôneos e o Cadastro Integrado de Condenações por Ilícitos Administrativos – CADICON, mantidos pelo Tribunal de Contas da União – TCU;</w:t>
      </w:r>
    </w:p>
    <w:p w14:paraId="617C77E0" w14:textId="77777777" w:rsidR="00761959" w:rsidRPr="00904A19" w:rsidRDefault="00000000" w:rsidP="00904A1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 w:cs="Verdana"/>
          <w:sz w:val="20"/>
          <w:lang w:eastAsia="ar-SA"/>
        </w:rPr>
        <w:tab/>
        <w:t>e) Cadastro de empresas inid</w:t>
      </w:r>
      <w:r w:rsidRPr="00904A19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23">
        <w:r w:rsidRPr="00904A19">
          <w:rPr>
            <w:rFonts w:ascii="Verdana" w:hAnsi="Verdana" w:cs="Verdana"/>
            <w:color w:val="000080"/>
            <w:sz w:val="20"/>
          </w:rPr>
          <w:t>https://www.tcees.tc.br/portal-da-transparencia/consultas/lista-de</w:t>
        </w:r>
      </w:hyperlink>
      <w:r w:rsidRPr="00904A19">
        <w:rPr>
          <w:rFonts w:ascii="Verdana" w:hAnsi="Verdana" w:cs="Verdana"/>
          <w:sz w:val="20"/>
        </w:rPr>
        <w:t xml:space="preserve"> responsáveis/proibidos-de-contratar/).</w:t>
      </w:r>
    </w:p>
    <w:p w14:paraId="7F0FC648" w14:textId="77777777" w:rsidR="00761959" w:rsidRPr="00904A19" w:rsidRDefault="00000000" w:rsidP="00904A1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 w:cs="Verdana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24">
        <w:r w:rsidRPr="00904A19">
          <w:rPr>
            <w:rFonts w:ascii="Verdana" w:hAnsi="Verdana" w:cs="Verdana"/>
            <w:color w:val="000080"/>
            <w:sz w:val="20"/>
            <w:lang w:eastAsia="ar-SA"/>
          </w:rPr>
          <w:t>https://certidoesapf.apps.tcu.gov.br/</w:t>
        </w:r>
      </w:hyperlink>
      <w:r w:rsidRPr="00904A19">
        <w:rPr>
          <w:rFonts w:ascii="Verdana" w:hAnsi="Verdana" w:cs="Verdana"/>
          <w:sz w:val="20"/>
          <w:lang w:eastAsia="ar-SA"/>
        </w:rPr>
        <w:t>);</w:t>
      </w:r>
    </w:p>
    <w:p w14:paraId="1B36A64E" w14:textId="77777777" w:rsidR="00761959" w:rsidRPr="00904A19" w:rsidRDefault="00000000" w:rsidP="00904A1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1A96B26A" w14:textId="77777777" w:rsidR="00761959" w:rsidRPr="00904A19" w:rsidRDefault="00000000" w:rsidP="00904A19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04A19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22474934" w14:textId="77777777" w:rsidR="00761959" w:rsidRPr="00904A19" w:rsidRDefault="00000000" w:rsidP="00904A19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04A19">
        <w:rPr>
          <w:rFonts w:ascii="Verdana" w:hAnsi="Verdana" w:cs="Verdana"/>
          <w:color w:val="000000"/>
          <w:sz w:val="20"/>
          <w:szCs w:val="20"/>
        </w:rPr>
        <w:t>12.1.2.2.</w:t>
      </w:r>
      <w:r w:rsidRPr="00904A19">
        <w:rPr>
          <w:rFonts w:ascii="Verdana" w:hAnsi="Verdana" w:cs="Verdana"/>
          <w:bCs/>
          <w:color w:val="000000"/>
          <w:sz w:val="20"/>
          <w:szCs w:val="20"/>
        </w:rPr>
        <w:t xml:space="preserve"> A tentativa de burla será verificada por meio dos vínculos societários, linhas de fornecimento similares, dentre outros.</w:t>
      </w:r>
    </w:p>
    <w:p w14:paraId="23D00850" w14:textId="77777777" w:rsidR="00761959" w:rsidRPr="00904A19" w:rsidRDefault="00000000" w:rsidP="00904A19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04A19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7EDBB648" w14:textId="77777777" w:rsidR="00761959" w:rsidRPr="00904A19" w:rsidRDefault="00000000" w:rsidP="00904A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04A19">
        <w:rPr>
          <w:rFonts w:ascii="Verdana" w:hAnsi="Verdana" w:cs="Verdana"/>
          <w:color w:val="000000"/>
          <w:sz w:val="20"/>
          <w:szCs w:val="20"/>
        </w:rPr>
        <w:t>12.1.3 .Constatada a existência de sanção, o Pregoeiro reputará o licitante inabilitado, por falta de condição de participação.</w:t>
      </w:r>
    </w:p>
    <w:p w14:paraId="4DECE476" w14:textId="77777777" w:rsidR="00761959" w:rsidRPr="00904A19" w:rsidRDefault="00000000" w:rsidP="00904A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04A19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140569E6" w14:textId="77777777" w:rsidR="00761959" w:rsidRPr="00904A19" w:rsidRDefault="00000000" w:rsidP="00904A19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04A19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904A19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904A19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904A19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2EBC46AA" w14:textId="77777777" w:rsidR="00761959" w:rsidRPr="00904A19" w:rsidRDefault="00000000" w:rsidP="00904A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04A19">
        <w:rPr>
          <w:rFonts w:ascii="Verdana" w:hAnsi="Verdana" w:cs="Verdana"/>
          <w:sz w:val="20"/>
          <w:szCs w:val="20"/>
          <w:lang w:eastAsia="ar-SA"/>
        </w:rPr>
        <w:t>12.2.1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07EFC4BF" w14:textId="77777777" w:rsidR="00761959" w:rsidRPr="00904A19" w:rsidRDefault="00000000" w:rsidP="00904A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04A19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145B96D3" w14:textId="77777777" w:rsidR="00761959" w:rsidRPr="00904A19" w:rsidRDefault="00000000" w:rsidP="00904A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04A19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18B5E26A" w14:textId="77777777" w:rsidR="00761959" w:rsidRPr="00904A19" w:rsidRDefault="00000000" w:rsidP="00904A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04A19">
        <w:rPr>
          <w:rFonts w:ascii="Verdana" w:hAnsi="Verdana" w:cs="Verdana"/>
          <w:color w:val="000000"/>
          <w:sz w:val="20"/>
          <w:szCs w:val="20"/>
        </w:rPr>
        <w:t>12.3.3.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14BBB41C" w14:textId="77777777" w:rsidR="00761959" w:rsidRPr="00904A19" w:rsidRDefault="00000000" w:rsidP="00904A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04A19">
        <w:rPr>
          <w:rFonts w:ascii="Verdana" w:hAnsi="Verdana" w:cs="Verdana"/>
          <w:sz w:val="20"/>
          <w:szCs w:val="20"/>
        </w:rPr>
        <w:t>12.4 Somente haverá a necessidade de comprovação do preenchimento de requisitos mediante apresentação dos documentos originais não-digitais quando houver dúvida em relação à integridade do documento digital.</w:t>
      </w:r>
    </w:p>
    <w:p w14:paraId="7FF9411A" w14:textId="77777777" w:rsidR="00761959" w:rsidRPr="00904A19" w:rsidRDefault="00000000" w:rsidP="00904A19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</w:rPr>
      </w:pPr>
      <w:r w:rsidRPr="00904A19">
        <w:rPr>
          <w:rFonts w:ascii="Verdana" w:hAnsi="Verdana" w:cs="Verdana"/>
          <w:sz w:val="20"/>
          <w:szCs w:val="20"/>
        </w:rPr>
        <w:lastRenderedPageBreak/>
        <w:t>12.5. Não serão aceitos documentos de habilitação com indicação de CNPJ/CPF diferentes, salvo aqueles legalmente permitidos.</w:t>
      </w:r>
    </w:p>
    <w:p w14:paraId="184385B9" w14:textId="77777777" w:rsidR="00761959" w:rsidRPr="00904A19" w:rsidRDefault="00000000" w:rsidP="00904A19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</w:rPr>
      </w:pPr>
      <w:r w:rsidRPr="00904A19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716DC6AC" w14:textId="77777777" w:rsidR="00761959" w:rsidRPr="00904A19" w:rsidRDefault="00000000" w:rsidP="00904A19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904A19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608B0017" w14:textId="77777777" w:rsidR="00761959" w:rsidRPr="00904A19" w:rsidRDefault="00761959" w:rsidP="00904A19">
      <w:pPr>
        <w:pStyle w:val="PargrafodaLista"/>
        <w:spacing w:before="57" w:after="57"/>
        <w:ind w:left="0"/>
        <w:jc w:val="both"/>
        <w:rPr>
          <w:rFonts w:ascii="Verdana" w:hAnsi="Verdana" w:cs="Verdana"/>
          <w:b/>
          <w:bCs/>
          <w:color w:val="000000"/>
          <w:sz w:val="20"/>
          <w:szCs w:val="20"/>
        </w:rPr>
      </w:pPr>
    </w:p>
    <w:p w14:paraId="4F8F5BA1" w14:textId="77777777" w:rsidR="00761959" w:rsidRPr="00904A19" w:rsidRDefault="00000000" w:rsidP="00904A19">
      <w:pPr>
        <w:pStyle w:val="PargrafodaLista"/>
        <w:spacing w:before="57" w:after="57"/>
        <w:ind w:left="0"/>
        <w:jc w:val="both"/>
        <w:rPr>
          <w:rFonts w:ascii="Verdana" w:hAnsi="Verdana" w:cs="Verdana"/>
          <w:b/>
          <w:bCs/>
          <w:color w:val="000000"/>
          <w:sz w:val="20"/>
          <w:szCs w:val="20"/>
        </w:rPr>
      </w:pPr>
      <w:r w:rsidRPr="00904A19">
        <w:rPr>
          <w:rFonts w:ascii="Verdana" w:hAnsi="Verdana" w:cs="Verdana"/>
          <w:b/>
          <w:bCs/>
          <w:color w:val="000000"/>
          <w:sz w:val="20"/>
          <w:szCs w:val="20"/>
        </w:rPr>
        <w:tab/>
        <w:t>12.8 . Habilitação jurídica</w:t>
      </w:r>
    </w:p>
    <w:p w14:paraId="49BB1132" w14:textId="77777777" w:rsidR="00761959" w:rsidRPr="00904A19" w:rsidRDefault="00000000" w:rsidP="00904A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04A19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288F7F9C" w14:textId="77777777" w:rsidR="00761959" w:rsidRPr="00904A19" w:rsidRDefault="00000000" w:rsidP="00904A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04A19">
        <w:rPr>
          <w:rFonts w:ascii="Verdana" w:hAnsi="Verdana" w:cs="Verdana"/>
          <w:color w:val="000000"/>
          <w:sz w:val="20"/>
          <w:szCs w:val="20"/>
        </w:rPr>
        <w:t xml:space="preserve">11.8.2. Em se tratando de microempreendedor individual – MEI: Certificado da Condição2 de Microempreendedor Individual – CCMEI, cuja aceitação ficará condicionada à verificação da autenticidade no sítio </w:t>
      </w:r>
      <w:hyperlink r:id="rId25">
        <w:r w:rsidRPr="00904A19">
          <w:rPr>
            <w:rFonts w:ascii="Verdana" w:hAnsi="Verdana" w:cs="Verdana"/>
            <w:color w:val="000000"/>
            <w:sz w:val="20"/>
            <w:szCs w:val="20"/>
          </w:rPr>
          <w:t>www.portaldoempreendedor.gov.br</w:t>
        </w:r>
      </w:hyperlink>
      <w:r w:rsidRPr="00904A19">
        <w:rPr>
          <w:rFonts w:ascii="Verdana" w:hAnsi="Verdana" w:cs="Verdana"/>
          <w:color w:val="000000"/>
          <w:sz w:val="20"/>
          <w:szCs w:val="20"/>
        </w:rPr>
        <w:t>;</w:t>
      </w:r>
    </w:p>
    <w:p w14:paraId="241F5259" w14:textId="77777777" w:rsidR="00761959" w:rsidRPr="00904A19" w:rsidRDefault="00000000" w:rsidP="00904A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04A19">
        <w:rPr>
          <w:rFonts w:ascii="Verdana" w:hAnsi="Verdana" w:cs="Verdana"/>
          <w:color w:val="000000"/>
          <w:sz w:val="20"/>
          <w:szCs w:val="20"/>
        </w:rPr>
        <w:t>11.8.3.</w:t>
      </w:r>
      <w:r w:rsidRPr="00904A19">
        <w:rPr>
          <w:rFonts w:ascii="Verdana" w:hAnsi="Verdana" w:cs="Verdana"/>
          <w:bCs/>
          <w:color w:val="000000"/>
          <w:sz w:val="20"/>
          <w:szCs w:val="20"/>
        </w:rPr>
        <w:t xml:space="preserve"> No caso de sociedade empresária ou empresa individual de responsabilidade2 limitada – EIRELI: ato constitutivo, estatuto ou contrato social em vigor, devidamente registrado na Junta Comercial da respectiva sede, acompanhado de documento comprobatório de seus administradores;</w:t>
      </w:r>
    </w:p>
    <w:p w14:paraId="60A6EF88" w14:textId="77777777" w:rsidR="00761959" w:rsidRPr="00904A19" w:rsidRDefault="00000000" w:rsidP="00904A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04A19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7F400E04" w14:textId="77777777" w:rsidR="00761959" w:rsidRPr="00904A19" w:rsidRDefault="00000000" w:rsidP="00904A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04A19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5766B8F2" w14:textId="77777777" w:rsidR="00761959" w:rsidRPr="00904A19" w:rsidRDefault="00000000" w:rsidP="00904A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04A19">
        <w:rPr>
          <w:rFonts w:ascii="Verdana" w:hAnsi="Verdana" w:cs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1AD201BF" w14:textId="77777777" w:rsidR="00761959" w:rsidRPr="00904A19" w:rsidRDefault="00000000" w:rsidP="00904A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04A19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0599AA19" w14:textId="77777777" w:rsidR="00761959" w:rsidRPr="00904A19" w:rsidRDefault="00000000" w:rsidP="00904A19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904A19">
        <w:rPr>
          <w:rFonts w:ascii="Verdana" w:hAnsi="Verdana" w:cs="Verdana"/>
          <w:color w:val="000000"/>
          <w:sz w:val="20"/>
          <w:szCs w:val="20"/>
        </w:rPr>
        <w:t>12.8.8. Os do</w:t>
      </w:r>
      <w:r w:rsidRPr="00904A19">
        <w:rPr>
          <w:rFonts w:ascii="Verdana" w:hAnsi="Verdana" w:cs="Verdana"/>
          <w:bCs/>
          <w:color w:val="000000"/>
          <w:sz w:val="20"/>
          <w:szCs w:val="20"/>
        </w:rPr>
        <w:t>cumentos acima deverão estar acompanhados de todas as alterações ou da consolidação respectiva;</w:t>
      </w:r>
    </w:p>
    <w:p w14:paraId="731F2CEA" w14:textId="77777777" w:rsidR="00761959" w:rsidRPr="00904A19" w:rsidRDefault="00761959" w:rsidP="00904A19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0E0AF0D1" w14:textId="77777777" w:rsidR="00761959" w:rsidRPr="00904A19" w:rsidRDefault="00000000" w:rsidP="00904A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04A19">
        <w:rPr>
          <w:rFonts w:ascii="Verdana" w:hAnsi="Verdana" w:cs="Verdana"/>
          <w:b/>
          <w:bCs/>
          <w:color w:val="000000"/>
          <w:sz w:val="20"/>
          <w:szCs w:val="20"/>
        </w:rPr>
        <w:tab/>
        <w:t xml:space="preserve">12.9. Regularidade fiscal </w:t>
      </w:r>
      <w:r w:rsidRPr="00904A19">
        <w:rPr>
          <w:rFonts w:ascii="Verdana" w:hAnsi="Verdana" w:cs="Verdana"/>
          <w:b/>
          <w:bCs/>
          <w:sz w:val="20"/>
          <w:szCs w:val="20"/>
        </w:rPr>
        <w:t>e trabalhista</w:t>
      </w:r>
    </w:p>
    <w:p w14:paraId="54C5334D" w14:textId="77777777" w:rsidR="00761959" w:rsidRPr="00904A19" w:rsidRDefault="00000000" w:rsidP="00904A1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 w:cs="Verdana"/>
          <w:sz w:val="20"/>
          <w:lang w:eastAsia="en-US"/>
        </w:rPr>
        <w:t>12.9.1. Prova de inscrição no Cadastro Nacional de Pessoas Jurídicas ou no Cadastro de Pessoas Físicas, conforme o caso;</w:t>
      </w:r>
    </w:p>
    <w:p w14:paraId="2C4E05B6" w14:textId="77777777" w:rsidR="00761959" w:rsidRPr="00904A19" w:rsidRDefault="00000000" w:rsidP="00904A1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 w:cs="Verdana"/>
          <w:sz w:val="20"/>
          <w:lang w:eastAsia="en-US"/>
        </w:rPr>
        <w:t>12.9.2. Certidão de regularidade junto à fazenda pública Municipal, do domicílio do Licitante;</w:t>
      </w:r>
    </w:p>
    <w:p w14:paraId="483DF0CE" w14:textId="77777777" w:rsidR="00761959" w:rsidRPr="00904A19" w:rsidRDefault="00000000" w:rsidP="00904A1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 w:cs="Verdana"/>
          <w:sz w:val="20"/>
        </w:rPr>
        <w:t>12.9.3. Certidão de regularidade junto à fazenda pública Estadual, do domicílio do Licitante;</w:t>
      </w:r>
    </w:p>
    <w:p w14:paraId="0B4BF8F0" w14:textId="77777777" w:rsidR="00761959" w:rsidRPr="00904A19" w:rsidRDefault="00000000" w:rsidP="00904A1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 w:cs="Verdana"/>
          <w:sz w:val="20"/>
        </w:rPr>
        <w:t>12.9.4. Certidão conjunta de regularidade junto à fazenda pública Federal, (Quitação de tributos e contribuições Federais e Quanto à dívida ativa da União) e junto ao INSS, conforme Portaria MF nº 358 de 05/09/2014;</w:t>
      </w:r>
    </w:p>
    <w:p w14:paraId="7C99CA74" w14:textId="77777777" w:rsidR="00761959" w:rsidRPr="00904A19" w:rsidRDefault="00000000" w:rsidP="00904A1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 w:cs="Verdana"/>
          <w:sz w:val="20"/>
        </w:rPr>
        <w:t>12.9.5. Certidão de regularidade junto ao FGTS;</w:t>
      </w:r>
    </w:p>
    <w:p w14:paraId="32F8B7FB" w14:textId="77777777" w:rsidR="00761959" w:rsidRPr="00904A19" w:rsidRDefault="00000000" w:rsidP="00904A1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 w:cs="Verdana"/>
          <w:sz w:val="20"/>
          <w:lang w:eastAsia="en-US"/>
        </w:rPr>
        <w:t>12.9.6 Certidão Negativa De Débitos Trabalhistas (CNDT) de acordo com a Lei 12440 de 7 de julho de 2011.</w:t>
      </w:r>
    </w:p>
    <w:p w14:paraId="0AB6EB22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 w:cs="Verdana"/>
          <w:color w:val="000000"/>
          <w:sz w:val="20"/>
          <w:lang w:eastAsia="en-US" w:bidi="pt-BR"/>
        </w:rPr>
        <w:t xml:space="preserve">12.9.7. Caso o vencedor do menor preço seja qualificado como microempresa ou empresa de pequeno porte </w:t>
      </w:r>
      <w:r w:rsidRPr="00904A19">
        <w:rPr>
          <w:rFonts w:ascii="Verdana" w:hAnsi="Verdana" w:cs="Verdana"/>
          <w:color w:val="000000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26672DC0" w14:textId="748579A9" w:rsidR="00761959" w:rsidRDefault="00761959" w:rsidP="00904A19">
      <w:pPr>
        <w:spacing w:line="276" w:lineRule="auto"/>
        <w:jc w:val="both"/>
        <w:rPr>
          <w:rFonts w:ascii="Verdana" w:hAnsi="Verdana" w:cs="Verdana"/>
          <w:color w:val="000000"/>
          <w:sz w:val="20"/>
          <w:lang w:eastAsia="en-US"/>
        </w:rPr>
      </w:pPr>
    </w:p>
    <w:p w14:paraId="3F9943F4" w14:textId="77777777" w:rsidR="000712BA" w:rsidRPr="00904A19" w:rsidRDefault="000712BA" w:rsidP="00904A19">
      <w:pPr>
        <w:spacing w:line="276" w:lineRule="auto"/>
        <w:jc w:val="both"/>
        <w:rPr>
          <w:rFonts w:ascii="Verdana" w:hAnsi="Verdana" w:cs="Verdana"/>
          <w:color w:val="000000"/>
          <w:sz w:val="20"/>
          <w:lang w:eastAsia="en-US"/>
        </w:rPr>
      </w:pPr>
    </w:p>
    <w:p w14:paraId="5F52F3A4" w14:textId="77777777" w:rsidR="00761959" w:rsidRPr="00904A19" w:rsidRDefault="00000000" w:rsidP="00904A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04A19">
        <w:rPr>
          <w:rFonts w:ascii="Verdana" w:hAnsi="Verdana" w:cs="Verdana"/>
          <w:b/>
          <w:color w:val="000000"/>
          <w:sz w:val="20"/>
          <w:szCs w:val="20"/>
        </w:rPr>
        <w:lastRenderedPageBreak/>
        <w:tab/>
        <w:t>12.10. Qualificação Econômico-Financeira</w:t>
      </w:r>
    </w:p>
    <w:p w14:paraId="0C59D311" w14:textId="77777777" w:rsidR="00761959" w:rsidRPr="00904A19" w:rsidRDefault="00000000" w:rsidP="00904A19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904A19">
        <w:rPr>
          <w:rFonts w:ascii="Verdana" w:hAnsi="Verdana" w:cs="Verdana"/>
          <w:color w:val="000000"/>
          <w:sz w:val="20"/>
        </w:rPr>
        <w:t>12.10.1.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6D02E9A5" w14:textId="77777777" w:rsidR="00761959" w:rsidRPr="00904A19" w:rsidRDefault="00000000" w:rsidP="00904A19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904A19">
        <w:rPr>
          <w:rFonts w:ascii="Verdana" w:hAnsi="Verdana" w:cs="Verdana"/>
          <w:color w:val="000000"/>
          <w:sz w:val="20"/>
        </w:rPr>
        <w:t>12.10.2. Havendo algum prazo de validade estabelecido por cartório na certidão citada na letra anterior, será considerado o prazo constante da certidão para comprovação da sua validade.</w:t>
      </w:r>
    </w:p>
    <w:p w14:paraId="23CA612B" w14:textId="77777777" w:rsidR="00761959" w:rsidRPr="00904A19" w:rsidRDefault="00000000" w:rsidP="00904A19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904A19">
        <w:rPr>
          <w:rFonts w:ascii="Verdana" w:hAnsi="Verdana" w:cs="Verdana"/>
          <w:sz w:val="20"/>
        </w:rPr>
        <w:t>12.10.3. Para a contagem do prazo estabelecido na letra “a” deste capítulo, será contado a partir do primeiro dia que antecede a data da realização desta dispensa de licitação.</w:t>
      </w:r>
    </w:p>
    <w:p w14:paraId="25FE7CC6" w14:textId="77777777" w:rsidR="00761959" w:rsidRPr="00904A19" w:rsidRDefault="00000000" w:rsidP="00904A19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04A19">
        <w:rPr>
          <w:rFonts w:ascii="Verdana" w:hAnsi="Verdana" w:cs="Verdana"/>
          <w:iCs/>
          <w:color w:val="000000"/>
          <w:sz w:val="20"/>
          <w:lang w:eastAsia="en-US"/>
        </w:rPr>
        <w:t>12.10.4.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2F057CB7" w14:textId="77777777" w:rsidR="00761959" w:rsidRPr="00904A19" w:rsidRDefault="00000000" w:rsidP="00904A19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b/>
          <w:bCs/>
          <w:sz w:val="20"/>
        </w:rPr>
      </w:pPr>
      <w:r w:rsidRPr="00904A19">
        <w:rPr>
          <w:rFonts w:ascii="Verdana" w:hAnsi="Verdana"/>
          <w:b/>
          <w:bCs/>
          <w:sz w:val="20"/>
        </w:rPr>
        <w:tab/>
      </w:r>
    </w:p>
    <w:p w14:paraId="008E4895" w14:textId="77777777" w:rsidR="00761959" w:rsidRPr="00904A19" w:rsidRDefault="00000000" w:rsidP="00904A19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</w:rPr>
      </w:pPr>
      <w:r w:rsidRPr="00904A19">
        <w:rPr>
          <w:rFonts w:ascii="Verdana" w:hAnsi="Verdana" w:cs="Arial"/>
          <w:b/>
          <w:sz w:val="20"/>
        </w:rPr>
        <w:t>13. RESULTADOS PRETENDIDOS COM A CONTRATAÇÃO</w:t>
      </w:r>
    </w:p>
    <w:p w14:paraId="6D833645" w14:textId="77777777" w:rsidR="00761959" w:rsidRPr="00904A19" w:rsidRDefault="00000000" w:rsidP="00904A19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>13.1 Com a contratação, buscamos levar a população, uma estrutura de grande porte, garantindo assim a realização do evento, com segurança, com uma estrutura adequada e suporte o evento no que se refere a parte de energia elétrica.</w:t>
      </w:r>
    </w:p>
    <w:p w14:paraId="5DC5F378" w14:textId="77777777" w:rsidR="00761959" w:rsidRPr="00904A19" w:rsidRDefault="00000000" w:rsidP="00904A19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>13.2 Os resultados na presente contratação serão sociais, culturais e econômicos, uma vez que o evento, além de levar entretenimento, momento de alegria e comemoração, valoriza o cenário cultural, movimenta nosso comércio como um todo.</w:t>
      </w:r>
    </w:p>
    <w:p w14:paraId="0E1A3876" w14:textId="77777777" w:rsidR="00761959" w:rsidRPr="00904A19" w:rsidRDefault="00761959" w:rsidP="00904A19">
      <w:pPr>
        <w:spacing w:line="276" w:lineRule="auto"/>
        <w:contextualSpacing/>
        <w:jc w:val="both"/>
        <w:rPr>
          <w:rFonts w:ascii="Verdana" w:hAnsi="Verdana" w:cs="Arial"/>
          <w:b/>
          <w:sz w:val="20"/>
        </w:rPr>
      </w:pPr>
    </w:p>
    <w:p w14:paraId="1EF4AFA1" w14:textId="77777777" w:rsidR="00761959" w:rsidRPr="00904A19" w:rsidRDefault="00000000" w:rsidP="00904A19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b/>
          <w:sz w:val="20"/>
        </w:rPr>
        <w:t>14. PROVIDÊNCIAS A SEREM ADOTADAS</w:t>
      </w:r>
    </w:p>
    <w:p w14:paraId="2C028623" w14:textId="77777777" w:rsidR="00761959" w:rsidRPr="00904A19" w:rsidRDefault="00000000" w:rsidP="00904A19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b/>
          <w:sz w:val="20"/>
        </w:rPr>
        <w:tab/>
        <w:t>14.1 Recursos materiais e pagamento</w:t>
      </w:r>
    </w:p>
    <w:p w14:paraId="77E0AD9A" w14:textId="77777777" w:rsidR="00761959" w:rsidRPr="00904A19" w:rsidRDefault="00000000" w:rsidP="00904A19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>14.1.1 Formalização do termo de referência, pesquisa de preço, procedimento de contratação, empenho, confecção e assinatura do contrato ou expedição de Autorização de Fornecimento, execução, e pagamento mediante comprovação da execução, conforme acordado.</w:t>
      </w:r>
    </w:p>
    <w:p w14:paraId="0170D254" w14:textId="77777777" w:rsidR="00761959" w:rsidRPr="00904A19" w:rsidRDefault="00000000" w:rsidP="00904A19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>14.2 Nomeação de fiscal de contrato, conforme estabelece a legislação em vigor, devendo a indicação ser feita pelo Secretário Municipal de Cultura e Arte.</w:t>
      </w:r>
    </w:p>
    <w:p w14:paraId="60418AD9" w14:textId="77777777" w:rsidR="00761959" w:rsidRPr="00904A19" w:rsidRDefault="00761959" w:rsidP="00904A19">
      <w:pPr>
        <w:spacing w:line="276" w:lineRule="auto"/>
        <w:contextualSpacing/>
        <w:jc w:val="both"/>
        <w:rPr>
          <w:rFonts w:ascii="Verdana" w:hAnsi="Verdana" w:cs="Arial"/>
          <w:sz w:val="20"/>
        </w:rPr>
      </w:pPr>
    </w:p>
    <w:p w14:paraId="4D7898B9" w14:textId="77777777" w:rsidR="00761959" w:rsidRPr="00904A19" w:rsidRDefault="00000000" w:rsidP="00904A19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b/>
          <w:sz w:val="20"/>
        </w:rPr>
        <w:tab/>
        <w:t>14.3 Não cumprimento, caso fortuito ou força maior</w:t>
      </w:r>
    </w:p>
    <w:p w14:paraId="2687DA1C" w14:textId="77777777" w:rsidR="00761959" w:rsidRPr="00904A19" w:rsidRDefault="00000000" w:rsidP="00904A19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 xml:space="preserve">14.3.1 Ocorrendo alguma situação de impedimento ou execução total ou parcial, deveram ser adotadas as medidas legais e contratuais. </w:t>
      </w:r>
    </w:p>
    <w:p w14:paraId="44C72309" w14:textId="77777777" w:rsidR="00761959" w:rsidRPr="00904A19" w:rsidRDefault="00761959" w:rsidP="00904A19">
      <w:pPr>
        <w:spacing w:line="276" w:lineRule="auto"/>
        <w:contextualSpacing/>
        <w:jc w:val="both"/>
        <w:rPr>
          <w:rFonts w:ascii="Verdana" w:hAnsi="Verdana" w:cs="Arial"/>
          <w:b/>
          <w:sz w:val="20"/>
        </w:rPr>
      </w:pPr>
    </w:p>
    <w:p w14:paraId="2697F952" w14:textId="77777777" w:rsidR="00761959" w:rsidRPr="00904A19" w:rsidRDefault="00000000" w:rsidP="00904A19">
      <w:pPr>
        <w:suppressAutoHyphens w:val="0"/>
        <w:spacing w:line="276" w:lineRule="auto"/>
        <w:contextualSpacing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b/>
          <w:sz w:val="20"/>
        </w:rPr>
        <w:t>15. POSSÍVEIS IMPACTOS AMBIENTAIS</w:t>
      </w:r>
    </w:p>
    <w:p w14:paraId="2F448B98" w14:textId="77777777" w:rsidR="00761959" w:rsidRPr="00904A19" w:rsidRDefault="00000000" w:rsidP="00904A19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>15.1 Não haverá danos ao meio ambiente uma vez que os serviços não gerarão tal problema</w:t>
      </w:r>
      <w:r w:rsidRPr="00904A19">
        <w:rPr>
          <w:rFonts w:ascii="Verdana" w:hAnsi="Verdana" w:cs="Arial"/>
          <w:b/>
          <w:sz w:val="20"/>
        </w:rPr>
        <w:t>.</w:t>
      </w:r>
    </w:p>
    <w:p w14:paraId="73AC00A9" w14:textId="77777777" w:rsidR="00761959" w:rsidRPr="00904A19" w:rsidRDefault="00761959" w:rsidP="00904A19">
      <w:pPr>
        <w:spacing w:line="276" w:lineRule="auto"/>
        <w:contextualSpacing/>
        <w:jc w:val="both"/>
        <w:rPr>
          <w:rFonts w:ascii="Verdana" w:hAnsi="Verdana" w:cs="Arial"/>
          <w:b/>
          <w:sz w:val="20"/>
        </w:rPr>
      </w:pPr>
    </w:p>
    <w:p w14:paraId="28A2474F" w14:textId="77777777" w:rsidR="00761959" w:rsidRPr="00904A19" w:rsidRDefault="00000000" w:rsidP="00904A19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b/>
          <w:sz w:val="20"/>
        </w:rPr>
        <w:t>16. DECLARAÇÕES DE VIABILIDADE</w:t>
      </w:r>
    </w:p>
    <w:p w14:paraId="74967B89" w14:textId="77777777" w:rsidR="00761959" w:rsidRPr="00904A19" w:rsidRDefault="00000000" w:rsidP="00904A19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 xml:space="preserve">16.1 A presente contratação, demonstra sua viabilidade, mediante os argumentos elencados neste Estudo e seus anexos. </w:t>
      </w:r>
    </w:p>
    <w:p w14:paraId="4C0E2ECE" w14:textId="77777777" w:rsidR="00761959" w:rsidRPr="00904A19" w:rsidRDefault="00761959" w:rsidP="00904A19">
      <w:pPr>
        <w:spacing w:line="276" w:lineRule="auto"/>
        <w:contextualSpacing/>
        <w:jc w:val="both"/>
        <w:rPr>
          <w:rFonts w:ascii="Verdana" w:hAnsi="Verdana" w:cs="Arial"/>
          <w:sz w:val="20"/>
        </w:rPr>
      </w:pPr>
    </w:p>
    <w:p w14:paraId="57266E60" w14:textId="77777777" w:rsidR="00761959" w:rsidRPr="00904A19" w:rsidRDefault="00000000" w:rsidP="00904A19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b/>
          <w:sz w:val="20"/>
        </w:rPr>
        <w:t>17. JUSTIFICATIVAS DA VIABILIDADE</w:t>
      </w:r>
    </w:p>
    <w:p w14:paraId="78653509" w14:textId="77777777" w:rsidR="00761959" w:rsidRPr="00904A19" w:rsidRDefault="00000000" w:rsidP="00904A19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904A19">
        <w:rPr>
          <w:rFonts w:ascii="Verdana" w:hAnsi="Verdana"/>
          <w:bCs/>
          <w:sz w:val="20"/>
        </w:rPr>
        <w:t>17.1</w:t>
      </w:r>
      <w:r w:rsidRPr="00904A19">
        <w:rPr>
          <w:rFonts w:ascii="Verdana" w:hAnsi="Verdana"/>
          <w:sz w:val="20"/>
        </w:rPr>
        <w:t xml:space="preserve"> Considerando que o objeto em tela se trata de iniciativa da Secretaria Municipal de Cultura e Arte no sentido da Contratação de empresa para elaboração e execução de projeto técnico, elétrico com emissão de ART’s, para instalação provisória de energia de alta e baixa tensão, aprovada junto à concessionária Empresa Luz e Força Santa Maria (ELFSM), para nas </w:t>
      </w:r>
      <w:r w:rsidRPr="00904A19">
        <w:rPr>
          <w:rFonts w:ascii="Verdana" w:hAnsi="Verdana"/>
          <w:sz w:val="20"/>
        </w:rPr>
        <w:lastRenderedPageBreak/>
        <w:t>festividades de emancipação político administrativa de nosso município, que, segue os parâmetros legais para contratação, tento toda documentação correlata necessária como anexo ao presente estudo.</w:t>
      </w:r>
    </w:p>
    <w:p w14:paraId="5DB08424" w14:textId="77777777" w:rsidR="00761959" w:rsidRPr="00904A19" w:rsidRDefault="00761959" w:rsidP="00904A19">
      <w:pPr>
        <w:spacing w:line="276" w:lineRule="auto"/>
        <w:contextualSpacing/>
        <w:jc w:val="both"/>
        <w:rPr>
          <w:rFonts w:ascii="Verdana" w:hAnsi="Verdana" w:cs="Arial"/>
          <w:sz w:val="20"/>
          <w:highlight w:val="yellow"/>
        </w:rPr>
      </w:pPr>
    </w:p>
    <w:p w14:paraId="57CA4C3E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hyperlink r:id="rId26">
        <w:r w:rsidRPr="00904A19">
          <w:rPr>
            <w:rFonts w:ascii="Verdana" w:hAnsi="Verdana"/>
            <w:b/>
            <w:bCs/>
            <w:color w:val="000000"/>
            <w:sz w:val="20"/>
          </w:rPr>
          <w:t>18. ADEQUAÇÃO ORÇAMENTÁRIA</w:t>
        </w:r>
      </w:hyperlink>
    </w:p>
    <w:p w14:paraId="06DBC756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hyperlink r:id="rId27">
        <w:r w:rsidRPr="00904A19">
          <w:rPr>
            <w:rFonts w:ascii="Verdana" w:hAnsi="Verdana"/>
            <w:color w:val="000000"/>
            <w:sz w:val="20"/>
          </w:rPr>
          <w:t>18.1. As despesas decorrentes da presente contratação correrão à conta de recursos específicos consignados no Lei Orçamentária Anual, bem como requisição do sistema presente nos autos, sendo a contratação será atendida pela seguinte dotaç</w:t>
        </w:r>
      </w:hyperlink>
      <w:r w:rsidRPr="00904A19">
        <w:rPr>
          <w:rFonts w:ascii="Verdana" w:hAnsi="Verdana"/>
          <w:color w:val="000000"/>
          <w:sz w:val="20"/>
        </w:rPr>
        <w:t>ão:</w:t>
      </w:r>
    </w:p>
    <w:p w14:paraId="387AD56E" w14:textId="77777777" w:rsidR="00761959" w:rsidRPr="00904A19" w:rsidRDefault="00761959" w:rsidP="00904A19">
      <w:pPr>
        <w:spacing w:line="276" w:lineRule="auto"/>
        <w:jc w:val="both"/>
        <w:rPr>
          <w:rFonts w:ascii="Verdana" w:hAnsi="Verdana"/>
          <w:sz w:val="20"/>
        </w:rPr>
      </w:pPr>
    </w:p>
    <w:p w14:paraId="5B5AB6B9" w14:textId="77777777" w:rsidR="00761959" w:rsidRPr="00904A19" w:rsidRDefault="00000000" w:rsidP="00904A19">
      <w:pPr>
        <w:numPr>
          <w:ilvl w:val="0"/>
          <w:numId w:val="5"/>
        </w:numPr>
        <w:spacing w:line="276" w:lineRule="auto"/>
        <w:ind w:left="0" w:firstLine="0"/>
        <w:jc w:val="both"/>
        <w:rPr>
          <w:rFonts w:ascii="Verdana" w:hAnsi="Verdana"/>
          <w:sz w:val="20"/>
        </w:rPr>
      </w:pPr>
      <w:hyperlink r:id="rId28">
        <w:r w:rsidRPr="00904A19">
          <w:rPr>
            <w:rFonts w:ascii="Verdana" w:hAnsi="Verdana"/>
            <w:color w:val="000000"/>
            <w:sz w:val="20"/>
          </w:rPr>
          <w:t xml:space="preserve">FICHA – FONTE: 00306-150000000000 </w:t>
        </w:r>
      </w:hyperlink>
      <w:r w:rsidRPr="00904A19">
        <w:rPr>
          <w:rFonts w:ascii="Verdana" w:hAnsi="Verdana"/>
          <w:color w:val="000000"/>
          <w:sz w:val="20"/>
        </w:rPr>
        <w:t xml:space="preserve"> no valor estimado de R$ 130.000,00 (cento e trinta mil reais)</w:t>
      </w:r>
    </w:p>
    <w:p w14:paraId="4220C846" w14:textId="77777777" w:rsidR="00761959" w:rsidRPr="00904A19" w:rsidRDefault="00761959" w:rsidP="00904A19">
      <w:pPr>
        <w:spacing w:line="276" w:lineRule="auto"/>
        <w:jc w:val="both"/>
        <w:rPr>
          <w:rFonts w:ascii="Verdana" w:hAnsi="Verdana"/>
          <w:color w:val="000000"/>
          <w:sz w:val="20"/>
        </w:rPr>
      </w:pPr>
    </w:p>
    <w:p w14:paraId="7EB002F0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hyperlink r:id="rId29">
        <w:r w:rsidRPr="00904A19">
          <w:rPr>
            <w:rFonts w:ascii="Verdana" w:hAnsi="Verdana" w:cs="Arial"/>
            <w:b/>
            <w:bCs/>
            <w:color w:val="000000"/>
            <w:sz w:val="20"/>
          </w:rPr>
          <w:t>19. DOS RESPONSÁVEIS PELA ELABORAÇÃO DO TERMO DE REFERÊNCIA</w:t>
        </w:r>
      </w:hyperlink>
    </w:p>
    <w:p w14:paraId="416DA567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hyperlink r:id="rId30">
        <w:r w:rsidRPr="00904A19">
          <w:rPr>
            <w:rFonts w:ascii="Verdana" w:hAnsi="Verdana" w:cs="Arial"/>
            <w:color w:val="000000"/>
            <w:sz w:val="20"/>
          </w:rPr>
          <w:t>19.1. A compilação de parte das informações mencionados na elaboração deste Termo de Referência foram estruturadas através do DFD – Documento Formalizador de Demanda e ETP – Estudo Técnico Preliminar elaborado pela secretaria requisitante.</w:t>
        </w:r>
      </w:hyperlink>
    </w:p>
    <w:p w14:paraId="266F2FC5" w14:textId="77777777" w:rsidR="00761959" w:rsidRPr="00904A19" w:rsidRDefault="00761959" w:rsidP="00904A19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3E81C01" w14:textId="77777777" w:rsidR="00761959" w:rsidRPr="00904A19" w:rsidRDefault="00761959" w:rsidP="00904A19">
      <w:pPr>
        <w:spacing w:line="276" w:lineRule="auto"/>
        <w:jc w:val="right"/>
        <w:rPr>
          <w:rFonts w:ascii="Verdana" w:hAnsi="Verdana"/>
          <w:sz w:val="20"/>
        </w:rPr>
      </w:pPr>
    </w:p>
    <w:p w14:paraId="4A871280" w14:textId="77777777" w:rsidR="00761959" w:rsidRPr="00904A19" w:rsidRDefault="00000000" w:rsidP="00904A19">
      <w:pPr>
        <w:spacing w:line="276" w:lineRule="auto"/>
        <w:jc w:val="right"/>
        <w:rPr>
          <w:rFonts w:ascii="Verdana" w:hAnsi="Verdana"/>
          <w:sz w:val="20"/>
        </w:rPr>
      </w:pPr>
      <w:hyperlink r:id="rId31">
        <w:r w:rsidRPr="00904A19">
          <w:rPr>
            <w:rFonts w:ascii="Verdana" w:hAnsi="Verdana"/>
            <w:color w:val="000000"/>
            <w:sz w:val="20"/>
          </w:rPr>
          <w:t>São Gabriel da Palha, 26 de março de 202</w:t>
        </w:r>
      </w:hyperlink>
      <w:r w:rsidRPr="00904A19">
        <w:rPr>
          <w:rFonts w:ascii="Verdana" w:hAnsi="Verdana"/>
          <w:color w:val="000000"/>
          <w:sz w:val="20"/>
        </w:rPr>
        <w:t>6</w:t>
      </w:r>
    </w:p>
    <w:p w14:paraId="3ADDA4EC" w14:textId="77777777" w:rsidR="00761959" w:rsidRPr="00904A19" w:rsidRDefault="00761959" w:rsidP="00904A19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  <w:bookmarkStart w:id="45" w:name="_GoBack72"/>
      <w:bookmarkStart w:id="46" w:name="_GoBack62"/>
      <w:bookmarkStart w:id="47" w:name="_GoBack52"/>
      <w:bookmarkStart w:id="48" w:name="_GoBack12"/>
      <w:bookmarkStart w:id="49" w:name="_GoBack71"/>
      <w:bookmarkStart w:id="50" w:name="_GoBack61"/>
      <w:bookmarkStart w:id="51" w:name="_GoBack51"/>
      <w:bookmarkStart w:id="52" w:name="_GoBack11"/>
      <w:bookmarkStart w:id="53" w:name="_GoBack4"/>
      <w:bookmarkStart w:id="54" w:name="_GoBack7"/>
      <w:bookmarkStart w:id="55" w:name="_GoBack42"/>
      <w:bookmarkStart w:id="56" w:name="_GoBack6"/>
      <w:bookmarkStart w:id="57" w:name="_GoBack41"/>
      <w:bookmarkStart w:id="58" w:name="_GoBack5"/>
      <w:bookmarkStart w:id="59" w:name="_GoBack1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640CC534" w14:textId="77777777" w:rsidR="00761959" w:rsidRPr="00904A19" w:rsidRDefault="00761959" w:rsidP="00904A19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58F64311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hyperlink r:id="rId32">
        <w:r w:rsidRPr="00904A19">
          <w:rPr>
            <w:rFonts w:ascii="Verdana" w:hAnsi="Verdana" w:cs="Arial"/>
            <w:b/>
            <w:bCs/>
            <w:color w:val="000000"/>
            <w:sz w:val="20"/>
          </w:rPr>
          <w:t>Elaborado por:</w:t>
        </w:r>
      </w:hyperlink>
    </w:p>
    <w:p w14:paraId="7A77C195" w14:textId="77777777" w:rsidR="00761959" w:rsidRPr="00904A19" w:rsidRDefault="00761959" w:rsidP="00904A19">
      <w:pPr>
        <w:spacing w:line="276" w:lineRule="auto"/>
        <w:jc w:val="both"/>
        <w:rPr>
          <w:rFonts w:ascii="Verdana" w:hAnsi="Verdana" w:cs="Arial"/>
          <w:b/>
          <w:bCs/>
          <w:color w:val="000000"/>
          <w:sz w:val="20"/>
        </w:rPr>
      </w:pPr>
    </w:p>
    <w:p w14:paraId="5F4A6C3C" w14:textId="77777777" w:rsidR="00761959" w:rsidRPr="00904A19" w:rsidRDefault="00761959" w:rsidP="00904A19">
      <w:pPr>
        <w:spacing w:line="276" w:lineRule="auto"/>
        <w:jc w:val="both"/>
        <w:rPr>
          <w:rFonts w:ascii="Verdana" w:hAnsi="Verdana" w:cs="Arial"/>
          <w:b/>
          <w:bCs/>
          <w:color w:val="000000"/>
          <w:sz w:val="20"/>
        </w:rPr>
      </w:pPr>
    </w:p>
    <w:p w14:paraId="4527246B" w14:textId="77777777" w:rsidR="00761959" w:rsidRPr="00904A19" w:rsidRDefault="00761959" w:rsidP="00904A19">
      <w:pPr>
        <w:spacing w:line="276" w:lineRule="auto"/>
        <w:jc w:val="both"/>
        <w:rPr>
          <w:rFonts w:ascii="Verdana" w:hAnsi="Verdana" w:cs="Arial"/>
          <w:b/>
          <w:bCs/>
          <w:color w:val="000000"/>
          <w:sz w:val="20"/>
        </w:rPr>
      </w:pPr>
    </w:p>
    <w:p w14:paraId="09AD08EC" w14:textId="77777777" w:rsidR="00761959" w:rsidRPr="00904A19" w:rsidRDefault="00761959" w:rsidP="00904A19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E3BF65D" w14:textId="77777777" w:rsidR="00761959" w:rsidRPr="00904A19" w:rsidRDefault="00000000" w:rsidP="00904A19">
      <w:pPr>
        <w:spacing w:line="276" w:lineRule="auto"/>
        <w:rPr>
          <w:rFonts w:ascii="Verdana" w:hAnsi="Verdana"/>
          <w:sz w:val="20"/>
        </w:rPr>
      </w:pPr>
      <w:r w:rsidRPr="00904A19">
        <w:rPr>
          <w:rFonts w:ascii="Verdana" w:hAnsi="Verdana"/>
          <w:sz w:val="20"/>
        </w:rPr>
        <w:t>RODOLFO ANTÔNIO DA SILVA NETO</w:t>
      </w:r>
    </w:p>
    <w:p w14:paraId="6D672333" w14:textId="77777777" w:rsidR="00761959" w:rsidRPr="00904A19" w:rsidRDefault="00000000" w:rsidP="00904A19">
      <w:pPr>
        <w:spacing w:line="276" w:lineRule="auto"/>
        <w:rPr>
          <w:rFonts w:ascii="Verdana" w:hAnsi="Verdana"/>
          <w:sz w:val="20"/>
        </w:rPr>
      </w:pPr>
      <w:r w:rsidRPr="00904A19">
        <w:rPr>
          <w:rFonts w:ascii="Verdana" w:hAnsi="Verdana"/>
          <w:sz w:val="20"/>
        </w:rPr>
        <w:t>Agente de Serviços Técnicos – Portaria n° 9.965/2025</w:t>
      </w:r>
    </w:p>
    <w:p w14:paraId="28BE5E6E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>Mat. nº 000406</w:t>
      </w:r>
    </w:p>
    <w:p w14:paraId="1DB1CF72" w14:textId="77777777" w:rsidR="00761959" w:rsidRPr="00904A19" w:rsidRDefault="00761959" w:rsidP="00904A19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497008ED" w14:textId="77777777" w:rsidR="00761959" w:rsidRPr="00904A19" w:rsidRDefault="00761959" w:rsidP="00904A19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6A1354FF" w14:textId="77777777" w:rsidR="00761959" w:rsidRPr="00904A19" w:rsidRDefault="00761959" w:rsidP="00904A19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02B09FDE" w14:textId="77777777" w:rsidR="00761959" w:rsidRPr="00904A19" w:rsidRDefault="00761959" w:rsidP="00904A19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CF1CA56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>RUTH BARBARA DA SILWA NASCIMENTO</w:t>
      </w:r>
    </w:p>
    <w:p w14:paraId="72EC120B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>Agente de Serviços Técnicos - Decreto n° 4.816/2025.</w:t>
      </w:r>
    </w:p>
    <w:p w14:paraId="657D27CE" w14:textId="77777777" w:rsidR="00761959" w:rsidRPr="00904A19" w:rsidRDefault="00000000" w:rsidP="00904A19">
      <w:pPr>
        <w:spacing w:line="276" w:lineRule="auto"/>
        <w:jc w:val="both"/>
        <w:rPr>
          <w:rFonts w:ascii="Verdana" w:hAnsi="Verdana"/>
          <w:sz w:val="20"/>
        </w:rPr>
      </w:pPr>
      <w:r w:rsidRPr="00904A19">
        <w:rPr>
          <w:rFonts w:ascii="Verdana" w:hAnsi="Verdana" w:cs="Arial"/>
          <w:sz w:val="20"/>
        </w:rPr>
        <w:t>Mat. nº 002983</w:t>
      </w:r>
      <w:bookmarkStart w:id="60" w:name="art116"/>
      <w:bookmarkStart w:id="61" w:name="art122%252525252525252525252525252525254"/>
      <w:bookmarkEnd w:id="37"/>
      <w:bookmarkEnd w:id="38"/>
      <w:bookmarkEnd w:id="39"/>
      <w:bookmarkEnd w:id="60"/>
      <w:bookmarkEnd w:id="61"/>
    </w:p>
    <w:p w14:paraId="0D6CF4C3" w14:textId="77777777" w:rsidR="00761959" w:rsidRPr="00904A19" w:rsidRDefault="00761959" w:rsidP="00904A19">
      <w:pPr>
        <w:spacing w:line="276" w:lineRule="auto"/>
        <w:rPr>
          <w:rFonts w:ascii="Verdana" w:hAnsi="Verdana"/>
          <w:sz w:val="20"/>
        </w:rPr>
      </w:pPr>
    </w:p>
    <w:sectPr w:rsidR="00761959" w:rsidRPr="00904A19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A60E1" w14:textId="77777777" w:rsidR="009D25BC" w:rsidRDefault="009D25BC">
      <w:r>
        <w:separator/>
      </w:r>
    </w:p>
  </w:endnote>
  <w:endnote w:type="continuationSeparator" w:id="0">
    <w:p w14:paraId="606A9C87" w14:textId="77777777" w:rsidR="009D25BC" w:rsidRDefault="009D2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;Arial"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DC43F" w14:textId="77777777" w:rsidR="00761959" w:rsidRDefault="0076195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DD997" w14:textId="77777777" w:rsidR="00761959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6B512D13" w14:textId="77777777" w:rsidR="00761959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211B8" w14:textId="77777777" w:rsidR="00761959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679E8C58" w14:textId="77777777" w:rsidR="00761959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3C5E0" w14:textId="77777777" w:rsidR="009D25BC" w:rsidRDefault="009D25BC">
      <w:r>
        <w:separator/>
      </w:r>
    </w:p>
  </w:footnote>
  <w:footnote w:type="continuationSeparator" w:id="0">
    <w:p w14:paraId="7633DD00" w14:textId="77777777" w:rsidR="009D25BC" w:rsidRDefault="009D2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9549D" w14:textId="77777777" w:rsidR="00761959" w:rsidRDefault="0076195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89896" w14:textId="77777777" w:rsidR="00761959" w:rsidRDefault="00761959">
    <w:pPr>
      <w:rPr>
        <w:rFonts w:ascii="Verdana" w:hAnsi="Verdana"/>
        <w:sz w:val="26"/>
        <w:szCs w:val="26"/>
      </w:rPr>
    </w:pPr>
  </w:p>
  <w:p w14:paraId="28926A04" w14:textId="77777777" w:rsidR="00761959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216" behindDoc="1" locked="0" layoutInCell="0" allowOverlap="1" wp14:anchorId="58842FED" wp14:editId="622F6FE3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3F9E5C9" w14:textId="77777777" w:rsidR="00761959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74F10AAF" w14:textId="77777777" w:rsidR="00761959" w:rsidRDefault="00761959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D873A" w14:textId="77777777" w:rsidR="00761959" w:rsidRDefault="00761959">
    <w:pPr>
      <w:rPr>
        <w:rFonts w:ascii="Verdana" w:hAnsi="Verdana"/>
        <w:sz w:val="26"/>
        <w:szCs w:val="26"/>
      </w:rPr>
    </w:pPr>
  </w:p>
  <w:p w14:paraId="0C797492" w14:textId="77777777" w:rsidR="00761959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50E43AAB" wp14:editId="5EAB9ED7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A79B6DE" w14:textId="77777777" w:rsidR="00761959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1A693479" w14:textId="77777777" w:rsidR="00761959" w:rsidRDefault="00761959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E188D"/>
    <w:multiLevelType w:val="multilevel"/>
    <w:tmpl w:val="2612D5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72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28A56AA2"/>
    <w:multiLevelType w:val="multilevel"/>
    <w:tmpl w:val="1AE05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 w15:restartNumberingAfterBreak="0">
    <w:nsid w:val="2A02468E"/>
    <w:multiLevelType w:val="multilevel"/>
    <w:tmpl w:val="DE642B5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A4A6981"/>
    <w:multiLevelType w:val="multilevel"/>
    <w:tmpl w:val="8EB06CF0"/>
    <w:lvl w:ilvl="0">
      <w:start w:val="1"/>
      <w:numFmt w:val="lowerLetter"/>
      <w:lvlText w:val="%1)"/>
      <w:lvlJc w:val="left"/>
      <w:pPr>
        <w:tabs>
          <w:tab w:val="num" w:pos="0"/>
        </w:tabs>
        <w:ind w:left="765" w:hanging="360"/>
      </w:pPr>
      <w:rPr>
        <w:rFonts w:ascii="Arial" w:hAnsi="Arial" w:cs="Arial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739D2D7B"/>
    <w:multiLevelType w:val="multilevel"/>
    <w:tmpl w:val="2A985CF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72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766D7343"/>
    <w:multiLevelType w:val="multilevel"/>
    <w:tmpl w:val="5A46B7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41350918">
    <w:abstractNumId w:val="0"/>
  </w:num>
  <w:num w:numId="2" w16cid:durableId="1608073664">
    <w:abstractNumId w:val="4"/>
  </w:num>
  <w:num w:numId="3" w16cid:durableId="1073165051">
    <w:abstractNumId w:val="3"/>
  </w:num>
  <w:num w:numId="4" w16cid:durableId="2026979872">
    <w:abstractNumId w:val="2"/>
  </w:num>
  <w:num w:numId="5" w16cid:durableId="1514148203">
    <w:abstractNumId w:val="1"/>
  </w:num>
  <w:num w:numId="6" w16cid:durableId="6379514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1959"/>
    <w:rsid w:val="000219D3"/>
    <w:rsid w:val="000712BA"/>
    <w:rsid w:val="001416BD"/>
    <w:rsid w:val="002C4687"/>
    <w:rsid w:val="00761959"/>
    <w:rsid w:val="00904A19"/>
    <w:rsid w:val="009D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44B79"/>
  <w15:docId w15:val="{FCE8BF64-106E-4DBC-A795-09F2661CF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user">
    <w:name w:val="Marcadores (user)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user">
    <w:name w:val="Conteúdo da tabela (user)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numbering" w:customStyle="1" w:styleId="WW8Num10">
    <w:name w:val="WW8Num10"/>
    <w:qFormat/>
  </w:style>
  <w:style w:type="numbering" w:customStyle="1" w:styleId="WW8Num9">
    <w:name w:val="WW8Num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lanalto.gov.br/ccivil_03/leis/lcp/lcp123.htm" TargetMode="External"/><Relationship Id="rId18" Type="http://schemas.openxmlformats.org/officeDocument/2006/relationships/hyperlink" Target="https://www.planalto.gov.br/ccivil_03/leis/lcp/lcp123.htm" TargetMode="External"/><Relationship Id="rId26" Type="http://schemas.openxmlformats.org/officeDocument/2006/relationships/hyperlink" Target="https://www.planalto.gov.br/ccivil_03/leis/lcp/lcp123.htm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www.portaldatransparencia.gov.br/ceis" TargetMode="External"/><Relationship Id="rId34" Type="http://schemas.openxmlformats.org/officeDocument/2006/relationships/header" Target="header2.xml"/><Relationship Id="rId7" Type="http://schemas.openxmlformats.org/officeDocument/2006/relationships/hyperlink" Target="https://www.planalto.gov.br/ccivil_03/leis/lcp/lcp123.htm" TargetMode="External"/><Relationship Id="rId12" Type="http://schemas.openxmlformats.org/officeDocument/2006/relationships/hyperlink" Target="https://www.planalto.gov.br/ccivil_03/leis/lcp/lcp123.htm" TargetMode="External"/><Relationship Id="rId17" Type="http://schemas.openxmlformats.org/officeDocument/2006/relationships/hyperlink" Target="https://www.planalto.gov.br/ccivil_03/leis/lcp/lcp123.htm" TargetMode="External"/><Relationship Id="rId25" Type="http://schemas.openxmlformats.org/officeDocument/2006/relationships/hyperlink" Target="http://www.portaldoempreendedor.gov.br/" TargetMode="External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s://www.planalto.gov.br/ccivil_03/leis/lcp/lcp123.htm" TargetMode="External"/><Relationship Id="rId20" Type="http://schemas.openxmlformats.org/officeDocument/2006/relationships/hyperlink" Target="https://www.planalto.gov.br/ccivil_03/leis/lcp/lcp123.htm" TargetMode="External"/><Relationship Id="rId29" Type="http://schemas.openxmlformats.org/officeDocument/2006/relationships/hyperlink" Target="https://www.planalto.gov.br/ccivil_03/leis/lcp/lcp123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lanalto.gov.br/ccivil_03/leis/lcp/lcp123.htm" TargetMode="External"/><Relationship Id="rId24" Type="http://schemas.openxmlformats.org/officeDocument/2006/relationships/hyperlink" Target="https://certidoesapf.apps.tcu.gov.br/" TargetMode="External"/><Relationship Id="rId32" Type="http://schemas.openxmlformats.org/officeDocument/2006/relationships/hyperlink" Target="https://www.planalto.gov.br/ccivil_03/leis/lcp/lcp123.htm" TargetMode="External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planalto.gov.br/ccivil_03/leis/lcp/lcp123.htm" TargetMode="External"/><Relationship Id="rId23" Type="http://schemas.openxmlformats.org/officeDocument/2006/relationships/hyperlink" Target="https://www.tcees.tc.br/portal-da-transparencia/consultas/lista-de" TargetMode="External"/><Relationship Id="rId28" Type="http://schemas.openxmlformats.org/officeDocument/2006/relationships/hyperlink" Target="https://www.planalto.gov.br/ccivil_03/leis/lcp/lcp123.htm" TargetMode="External"/><Relationship Id="rId36" Type="http://schemas.openxmlformats.org/officeDocument/2006/relationships/footer" Target="footer2.xml"/><Relationship Id="rId10" Type="http://schemas.openxmlformats.org/officeDocument/2006/relationships/hyperlink" Target="https://www.planalto.gov.br/ccivil_03/leis/lcp/lcp123.htm" TargetMode="External"/><Relationship Id="rId19" Type="http://schemas.openxmlformats.org/officeDocument/2006/relationships/hyperlink" Target="http://www.planalto.gov.br/ccivil_03/_ato2019-2022/2021/lei/L14133.htm" TargetMode="External"/><Relationship Id="rId31" Type="http://schemas.openxmlformats.org/officeDocument/2006/relationships/hyperlink" Target="https://www.planalto.gov.br/ccivil_03/leis/lcp/lcp123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lanalto.gov.br/ccivil_03/leis/lcp/lcp123.htm" TargetMode="External"/><Relationship Id="rId14" Type="http://schemas.openxmlformats.org/officeDocument/2006/relationships/hyperlink" Target="https://www.planalto.gov.br/ccivil_03/leis/lcp/lcp123.htm" TargetMode="External"/><Relationship Id="rId22" Type="http://schemas.openxmlformats.org/officeDocument/2006/relationships/hyperlink" Target="http://www.cnj.jus.br/improbidade_adm/consultar_requerido.php" TargetMode="External"/><Relationship Id="rId27" Type="http://schemas.openxmlformats.org/officeDocument/2006/relationships/hyperlink" Target="https://www.planalto.gov.br/ccivil_03/leis/lcp/lcp123.htm" TargetMode="External"/><Relationship Id="rId30" Type="http://schemas.openxmlformats.org/officeDocument/2006/relationships/hyperlink" Target="https://www.planalto.gov.br/ccivil_03/leis/lcp/lcp123.htm" TargetMode="External"/><Relationship Id="rId35" Type="http://schemas.openxmlformats.org/officeDocument/2006/relationships/footer" Target="footer1.xml"/><Relationship Id="rId8" Type="http://schemas.openxmlformats.org/officeDocument/2006/relationships/hyperlink" Target="https://www.planalto.gov.br/ccivil_03/leis/lcp/lcp123.htm" TargetMode="External"/><Relationship Id="rId3" Type="http://schemas.openxmlformats.org/officeDocument/2006/relationships/settings" Target="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11</Pages>
  <Words>5312</Words>
  <Characters>28688</Characters>
  <Application>Microsoft Office Word</Application>
  <DocSecurity>0</DocSecurity>
  <Lines>239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162</cp:revision>
  <cp:lastPrinted>2026-04-08T17:28:00Z</cp:lastPrinted>
  <dcterms:created xsi:type="dcterms:W3CDTF">2025-04-10T16:56:00Z</dcterms:created>
  <dcterms:modified xsi:type="dcterms:W3CDTF">2026-04-08T17:31:00Z</dcterms:modified>
  <dc:language>pt-BR</dc:language>
</cp:coreProperties>
</file>